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68030" w14:textId="77777777" w:rsidR="008D574B" w:rsidRDefault="1EA44099" w:rsidP="008D574B">
      <w:r>
        <w:t>Title: Dewey's Practical Inquiry Model</w:t>
      </w:r>
    </w:p>
    <w:p w14:paraId="094A0CE3" w14:textId="77777777" w:rsidR="00966D02" w:rsidRDefault="00966D02" w:rsidP="008D574B"/>
    <w:p w14:paraId="337EA731" w14:textId="343A2652" w:rsidR="1EA44099" w:rsidRDefault="002B5AC3">
      <w:r>
        <w:rPr>
          <w:rFonts w:ascii="Cambria" w:eastAsia="Cambria" w:hAnsi="Cambria" w:cs="Cambria"/>
        </w:rPr>
        <w:t xml:space="preserve">Model Description: </w:t>
      </w:r>
      <w:r w:rsidR="1EA44099" w:rsidRPr="1EA44099">
        <w:rPr>
          <w:rFonts w:ascii="Cambria" w:eastAsia="Cambria" w:hAnsi="Cambria" w:cs="Cambria"/>
        </w:rPr>
        <w:t>Experience sits at the center of Dewey’s Practical Inquiry Model and interacts with the four stages of inquiry: Perception (awareness); Deliberation (applicability); Conception (ideas); and Action (practice). The cycle of inquiry begins with a triggering event that will cause an individual to step through each of the four stages.  The first stage of Perception (awareness) stage consists of exploration and resides in one’s private world. The second stage of Deliberation (applicability) revolves around integration and reflection upon one’s experiences. The third stage of Conception (ideas) consists of discourse around the experience and developing a resolution within one’s mind concerning the experience. The fourth stage of Action (practice) leads to sharing one’s new learning concept with the world.</w:t>
      </w:r>
    </w:p>
    <w:p w14:paraId="595A20B2" w14:textId="329FC354" w:rsidR="1EA44099" w:rsidRDefault="1EA44099" w:rsidP="1EA44099"/>
    <w:p w14:paraId="6300BED3" w14:textId="77777777" w:rsidR="008D574B" w:rsidRDefault="008D574B" w:rsidP="008D574B"/>
    <w:p w14:paraId="2EA59B91" w14:textId="35DCD921" w:rsidR="008D574B" w:rsidRPr="00272629" w:rsidRDefault="002B5AC3" w:rsidP="008D574B">
      <w:r>
        <w:t xml:space="preserve">Chart Description: </w:t>
      </w:r>
      <w:bookmarkStart w:id="0" w:name="_GoBack"/>
      <w:bookmarkEnd w:id="0"/>
      <w:r w:rsidR="008D574B">
        <w:t xml:space="preserve">Chart has four quadrants, labeled clockwise as Perception, Deliberation (applicability), Conception (ideas) and Action (practice). The center of the chart includes a circle labeled Experience. </w:t>
      </w:r>
      <w:r w:rsidR="003B2ED9">
        <w:t xml:space="preserve">In between each quadrant are keywords and phrases. Between Perception and Deliberation are the words “private world” and “exploration”. Between Deliberation and Conception are “integration” and “reflection”. Between Conception and Action are “resolution” and “discourse”. Between Action and Perception are “triggering events” and “shared world”. </w:t>
      </w:r>
    </w:p>
    <w:p w14:paraId="224DC745" w14:textId="77777777" w:rsidR="00342AB4" w:rsidRDefault="00342AB4"/>
    <w:p w14:paraId="67D94E9A" w14:textId="06EB2292" w:rsidR="6F105BDB" w:rsidRDefault="6F105BDB" w:rsidP="6F105BDB">
      <w:r>
        <w:t xml:space="preserve">"Experience" is at the center of three superimposed circles of ideas. </w:t>
      </w:r>
    </w:p>
    <w:p w14:paraId="115112E1" w14:textId="6209CF3E" w:rsidR="6F105BDB" w:rsidRDefault="6F105BDB" w:rsidP="6F105BDB">
      <w:pPr>
        <w:pStyle w:val="ListParagraph"/>
        <w:numPr>
          <w:ilvl w:val="0"/>
          <w:numId w:val="1"/>
        </w:numPr>
      </w:pPr>
      <w:r>
        <w:t xml:space="preserve">First circle: The most prominent circle includes </w:t>
      </w:r>
    </w:p>
    <w:p w14:paraId="6A1781F8" w14:textId="3434C6E6" w:rsidR="6F105BDB" w:rsidRDefault="6F105BDB" w:rsidP="6F105BDB">
      <w:pPr>
        <w:pStyle w:val="ListParagraph"/>
        <w:numPr>
          <w:ilvl w:val="1"/>
          <w:numId w:val="1"/>
        </w:numPr>
      </w:pPr>
      <w:r>
        <w:t xml:space="preserve">"Perception (awareness)" in the north, which points to </w:t>
      </w:r>
    </w:p>
    <w:p w14:paraId="119DA63E" w14:textId="5A1922E9" w:rsidR="6F105BDB" w:rsidRDefault="6F105BDB" w:rsidP="6F105BDB">
      <w:pPr>
        <w:pStyle w:val="ListParagraph"/>
        <w:numPr>
          <w:ilvl w:val="1"/>
          <w:numId w:val="1"/>
        </w:numPr>
      </w:pPr>
      <w:r>
        <w:t xml:space="preserve">"Deliberation (applicability)" in the east, which points to </w:t>
      </w:r>
    </w:p>
    <w:p w14:paraId="609F2FF9" w14:textId="0F2A3358" w:rsidR="6F105BDB" w:rsidRDefault="6F105BDB" w:rsidP="6F105BDB">
      <w:pPr>
        <w:pStyle w:val="ListParagraph"/>
        <w:numPr>
          <w:ilvl w:val="1"/>
          <w:numId w:val="1"/>
        </w:numPr>
      </w:pPr>
      <w:r>
        <w:t xml:space="preserve">"Conception (ideas)" in the south, which points to </w:t>
      </w:r>
    </w:p>
    <w:p w14:paraId="59AB1EF5" w14:textId="3F03A650" w:rsidR="6F105BDB" w:rsidRDefault="6F105BDB" w:rsidP="6F105BDB">
      <w:pPr>
        <w:pStyle w:val="ListParagraph"/>
        <w:numPr>
          <w:ilvl w:val="1"/>
          <w:numId w:val="1"/>
        </w:numPr>
      </w:pPr>
      <w:r>
        <w:t xml:space="preserve">"Action (practice)" in the west.  </w:t>
      </w:r>
    </w:p>
    <w:p w14:paraId="73B4D7C9" w14:textId="207A0734" w:rsidR="6F105BDB" w:rsidRDefault="6F105BDB" w:rsidP="6F105BDB">
      <w:pPr>
        <w:ind w:left="360"/>
      </w:pPr>
      <w:r>
        <w:t>"Action (practice)" then points to "Shared World" in the outer circle.</w:t>
      </w:r>
    </w:p>
    <w:p w14:paraId="4A39B454" w14:textId="47B0F9CB" w:rsidR="6F105BDB" w:rsidRDefault="6F105BDB" w:rsidP="6F105BDB">
      <w:pPr>
        <w:pStyle w:val="ListParagraph"/>
        <w:numPr>
          <w:ilvl w:val="0"/>
          <w:numId w:val="1"/>
        </w:numPr>
      </w:pPr>
      <w:r>
        <w:t xml:space="preserve">Second (outer) circle, located outside of the first: </w:t>
      </w:r>
    </w:p>
    <w:p w14:paraId="67B1DE16" w14:textId="3F94CEC8" w:rsidR="6F105BDB" w:rsidRDefault="6F105BDB" w:rsidP="6F105BDB">
      <w:pPr>
        <w:pStyle w:val="ListParagraph"/>
        <w:numPr>
          <w:ilvl w:val="1"/>
          <w:numId w:val="1"/>
        </w:numPr>
      </w:pPr>
      <w:r>
        <w:t>"Shared World" in the northwest</w:t>
      </w:r>
    </w:p>
    <w:p w14:paraId="4F4C1920" w14:textId="54A14ED2" w:rsidR="6F105BDB" w:rsidRDefault="6F105BDB" w:rsidP="6F105BDB">
      <w:pPr>
        <w:pStyle w:val="ListParagraph"/>
        <w:numPr>
          <w:ilvl w:val="1"/>
          <w:numId w:val="1"/>
        </w:numPr>
      </w:pPr>
      <w:r>
        <w:t>"Private World" in the northeast</w:t>
      </w:r>
    </w:p>
    <w:p w14:paraId="2D09F2F2" w14:textId="270A5B89" w:rsidR="6F105BDB" w:rsidRDefault="6F105BDB" w:rsidP="6F105BDB">
      <w:pPr>
        <w:pStyle w:val="ListParagraph"/>
        <w:numPr>
          <w:ilvl w:val="1"/>
          <w:numId w:val="1"/>
        </w:numPr>
      </w:pPr>
      <w:r>
        <w:t>"Reflection" in the southeast</w:t>
      </w:r>
    </w:p>
    <w:p w14:paraId="0AAA288E" w14:textId="69258785" w:rsidR="6F105BDB" w:rsidRDefault="6F105BDB" w:rsidP="6F105BDB">
      <w:pPr>
        <w:pStyle w:val="ListParagraph"/>
        <w:numPr>
          <w:ilvl w:val="1"/>
          <w:numId w:val="1"/>
        </w:numPr>
      </w:pPr>
      <w:r>
        <w:t>"Discourse" in the southwest</w:t>
      </w:r>
    </w:p>
    <w:p w14:paraId="11CFD11E" w14:textId="5CE289D6" w:rsidR="6F105BDB" w:rsidRDefault="6F105BDB" w:rsidP="6F105BDB">
      <w:pPr>
        <w:ind w:left="360"/>
      </w:pPr>
      <w:r>
        <w:t>From "Shared World" there is an arrow pointing to "Triggering Event" in the inner circle.</w:t>
      </w:r>
    </w:p>
    <w:p w14:paraId="605D64ED" w14:textId="3D4995FE" w:rsidR="6F105BDB" w:rsidRDefault="6F105BDB" w:rsidP="6F105BDB">
      <w:pPr>
        <w:pStyle w:val="ListParagraph"/>
        <w:numPr>
          <w:ilvl w:val="0"/>
          <w:numId w:val="1"/>
        </w:numPr>
      </w:pPr>
      <w:r>
        <w:t>Third (inner) circle, located inside the first:</w:t>
      </w:r>
    </w:p>
    <w:p w14:paraId="51707493" w14:textId="06A37FAB" w:rsidR="6F105BDB" w:rsidRDefault="6F105BDB" w:rsidP="6F105BDB">
      <w:pPr>
        <w:pStyle w:val="ListParagraph"/>
        <w:numPr>
          <w:ilvl w:val="1"/>
          <w:numId w:val="1"/>
        </w:numPr>
      </w:pPr>
      <w:r>
        <w:t>"Triggering Event" in the northwest</w:t>
      </w:r>
    </w:p>
    <w:p w14:paraId="18534091" w14:textId="2B66BC11" w:rsidR="6F105BDB" w:rsidRDefault="6F105BDB" w:rsidP="6F105BDB">
      <w:pPr>
        <w:pStyle w:val="ListParagraph"/>
        <w:numPr>
          <w:ilvl w:val="1"/>
          <w:numId w:val="1"/>
        </w:numPr>
      </w:pPr>
      <w:r>
        <w:t>"Exploration" in the northeast</w:t>
      </w:r>
    </w:p>
    <w:p w14:paraId="76B51FA6" w14:textId="43AC184E" w:rsidR="6F105BDB" w:rsidRDefault="6F105BDB" w:rsidP="6F105BDB">
      <w:pPr>
        <w:pStyle w:val="ListParagraph"/>
        <w:numPr>
          <w:ilvl w:val="1"/>
          <w:numId w:val="1"/>
        </w:numPr>
      </w:pPr>
      <w:r>
        <w:t>"Integration" in the southeast</w:t>
      </w:r>
    </w:p>
    <w:p w14:paraId="5995CE91" w14:textId="3483948E" w:rsidR="6F105BDB" w:rsidRDefault="6F105BDB" w:rsidP="6F105BDB">
      <w:pPr>
        <w:pStyle w:val="ListParagraph"/>
        <w:numPr>
          <w:ilvl w:val="1"/>
          <w:numId w:val="1"/>
        </w:numPr>
      </w:pPr>
      <w:r>
        <w:t>"Resolution" in the southwest</w:t>
      </w:r>
    </w:p>
    <w:sectPr w:rsidR="6F105BDB" w:rsidSect="00342A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F355F"/>
    <w:multiLevelType w:val="hybridMultilevel"/>
    <w:tmpl w:val="976CA938"/>
    <w:lvl w:ilvl="0" w:tplc="480083F6">
      <w:start w:val="1"/>
      <w:numFmt w:val="decimal"/>
      <w:lvlText w:val="%1."/>
      <w:lvlJc w:val="left"/>
      <w:pPr>
        <w:ind w:left="720" w:hanging="360"/>
      </w:pPr>
    </w:lvl>
    <w:lvl w:ilvl="1" w:tplc="FC5E3F98">
      <w:start w:val="1"/>
      <w:numFmt w:val="lowerLetter"/>
      <w:lvlText w:val="%2."/>
      <w:lvlJc w:val="left"/>
      <w:pPr>
        <w:ind w:left="1440" w:hanging="360"/>
      </w:pPr>
    </w:lvl>
    <w:lvl w:ilvl="2" w:tplc="3130740C">
      <w:start w:val="1"/>
      <w:numFmt w:val="lowerRoman"/>
      <w:lvlText w:val="%3."/>
      <w:lvlJc w:val="right"/>
      <w:pPr>
        <w:ind w:left="2160" w:hanging="180"/>
      </w:pPr>
    </w:lvl>
    <w:lvl w:ilvl="3" w:tplc="925EB1E2">
      <w:start w:val="1"/>
      <w:numFmt w:val="decimal"/>
      <w:lvlText w:val="%4."/>
      <w:lvlJc w:val="left"/>
      <w:pPr>
        <w:ind w:left="2880" w:hanging="360"/>
      </w:pPr>
    </w:lvl>
    <w:lvl w:ilvl="4" w:tplc="A2BA5488">
      <w:start w:val="1"/>
      <w:numFmt w:val="lowerLetter"/>
      <w:lvlText w:val="%5."/>
      <w:lvlJc w:val="left"/>
      <w:pPr>
        <w:ind w:left="3600" w:hanging="360"/>
      </w:pPr>
    </w:lvl>
    <w:lvl w:ilvl="5" w:tplc="622EDEE2">
      <w:start w:val="1"/>
      <w:numFmt w:val="lowerRoman"/>
      <w:lvlText w:val="%6."/>
      <w:lvlJc w:val="right"/>
      <w:pPr>
        <w:ind w:left="4320" w:hanging="180"/>
      </w:pPr>
    </w:lvl>
    <w:lvl w:ilvl="6" w:tplc="3218104C">
      <w:start w:val="1"/>
      <w:numFmt w:val="decimal"/>
      <w:lvlText w:val="%7."/>
      <w:lvlJc w:val="left"/>
      <w:pPr>
        <w:ind w:left="5040" w:hanging="360"/>
      </w:pPr>
    </w:lvl>
    <w:lvl w:ilvl="7" w:tplc="B36CACAC">
      <w:start w:val="1"/>
      <w:numFmt w:val="lowerLetter"/>
      <w:lvlText w:val="%8."/>
      <w:lvlJc w:val="left"/>
      <w:pPr>
        <w:ind w:left="5760" w:hanging="360"/>
      </w:pPr>
    </w:lvl>
    <w:lvl w:ilvl="8" w:tplc="ED8CC952">
      <w:start w:val="1"/>
      <w:numFmt w:val="lowerRoman"/>
      <w:lvlText w:val="%9."/>
      <w:lvlJc w:val="right"/>
      <w:pPr>
        <w:ind w:left="6480" w:hanging="180"/>
      </w:pPr>
    </w:lvl>
  </w:abstractNum>
  <w:abstractNum w:abstractNumId="1">
    <w:nsid w:val="7A3C3522"/>
    <w:multiLevelType w:val="hybridMultilevel"/>
    <w:tmpl w:val="CB306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4B"/>
    <w:rsid w:val="002B5AC3"/>
    <w:rsid w:val="00342AB4"/>
    <w:rsid w:val="003B2ED9"/>
    <w:rsid w:val="004020AE"/>
    <w:rsid w:val="008D574B"/>
    <w:rsid w:val="00966D02"/>
    <w:rsid w:val="1EA44099"/>
    <w:rsid w:val="6F105BD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BEB2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74B"/>
  </w:style>
  <w:style w:type="paragraph" w:styleId="Heading2">
    <w:name w:val="heading 2"/>
    <w:basedOn w:val="Normal"/>
    <w:next w:val="Normal"/>
    <w:link w:val="Heading2Char"/>
    <w:uiPriority w:val="9"/>
    <w:unhideWhenUsed/>
    <w:qFormat/>
    <w:rsid w:val="008D57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7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7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574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8D57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574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574B"/>
    <w:pPr>
      <w:ind w:left="720"/>
      <w:contextualSpacing/>
    </w:pPr>
  </w:style>
  <w:style w:type="character" w:customStyle="1" w:styleId="apple-converted-space">
    <w:name w:val="apple-converted-space"/>
    <w:basedOn w:val="DefaultParagraphFont"/>
    <w:rsid w:val="008D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88938">
      <w:bodyDiv w:val="1"/>
      <w:marLeft w:val="0"/>
      <w:marRight w:val="0"/>
      <w:marTop w:val="0"/>
      <w:marBottom w:val="0"/>
      <w:divBdr>
        <w:top w:val="none" w:sz="0" w:space="0" w:color="auto"/>
        <w:left w:val="none" w:sz="0" w:space="0" w:color="auto"/>
        <w:bottom w:val="none" w:sz="0" w:space="0" w:color="auto"/>
        <w:right w:val="none" w:sz="0" w:space="0" w:color="auto"/>
      </w:divBdr>
    </w:div>
    <w:div w:id="1326667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Blackmore, Carey Lynn</dc:creator>
  <cp:keywords/>
  <dc:description/>
  <cp:lastModifiedBy>Hansel, Carrie Ann</cp:lastModifiedBy>
  <cp:revision>6</cp:revision>
  <dcterms:created xsi:type="dcterms:W3CDTF">2017-04-22T17:11:00Z</dcterms:created>
  <dcterms:modified xsi:type="dcterms:W3CDTF">2017-05-30T16:36:00Z</dcterms:modified>
</cp:coreProperties>
</file>