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089ED" w14:textId="298FF3C9" w:rsidR="00734A24" w:rsidRDefault="00734A24" w:rsidP="00FE0153">
      <w:pPr>
        <w:pStyle w:val="Title"/>
      </w:pPr>
      <w:r w:rsidRPr="00734A24">
        <w:t>Athletic</w:t>
      </w:r>
      <w:r>
        <w:t xml:space="preserve"> </w:t>
      </w:r>
      <w:r w:rsidRPr="00734A24">
        <w:t>Trainers</w:t>
      </w:r>
      <w:r w:rsidRPr="00612341">
        <w:t>-P</w:t>
      </w:r>
      <w:r>
        <w:t>&amp;</w:t>
      </w:r>
      <w:r w:rsidRPr="00612341">
        <w:t>T Template</w:t>
      </w:r>
    </w:p>
    <w:p w14:paraId="12883F90" w14:textId="5D9E5F19" w:rsidR="00063AD2" w:rsidRPr="003E3653" w:rsidRDefault="003E3653" w:rsidP="00063AD2">
      <w:pPr>
        <w:rPr>
          <w:rFonts w:cstheme="minorHAnsi"/>
        </w:rPr>
      </w:pPr>
      <w:r>
        <w:t xml:space="preserve">Please refer to </w:t>
      </w:r>
      <w:r w:rsidRPr="000B77A5">
        <w:rPr>
          <w:rFonts w:cstheme="minorHAnsi"/>
        </w:rPr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Professional Assessment of AAUP Bargaining Unit Members</w:t>
      </w:r>
      <w:r>
        <w:rPr>
          <w:rFonts w:cstheme="minorHAnsi"/>
        </w:rP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47C58EEF" w14:textId="5BB1928C" w:rsidR="00E66159" w:rsidRDefault="00E66159" w:rsidP="00FE0153">
      <w:pPr>
        <w:pStyle w:val="Heading1"/>
      </w:pPr>
      <w:r>
        <w:t>Application</w:t>
      </w:r>
    </w:p>
    <w:p w14:paraId="01093C66" w14:textId="77777777" w:rsidR="00E66159" w:rsidRDefault="00E66159" w:rsidP="00EE34A9">
      <w:pPr>
        <w:pStyle w:val="ListParagraph"/>
        <w:numPr>
          <w:ilvl w:val="0"/>
          <w:numId w:val="5"/>
        </w:numPr>
      </w:pPr>
      <w:r>
        <w:t>Application Letter</w:t>
      </w:r>
    </w:p>
    <w:p w14:paraId="5A5EB2CD" w14:textId="77777777" w:rsidR="00E66159" w:rsidRDefault="00E66159" w:rsidP="00EE34A9">
      <w:pPr>
        <w:pStyle w:val="ListParagraph"/>
        <w:numPr>
          <w:ilvl w:val="0"/>
          <w:numId w:val="5"/>
        </w:numPr>
      </w:pPr>
      <w:r>
        <w:t>CV</w:t>
      </w:r>
    </w:p>
    <w:p w14:paraId="5DF7A406" w14:textId="77777777" w:rsidR="006D573A" w:rsidRDefault="006D573A" w:rsidP="00D367C9">
      <w:pPr>
        <w:pStyle w:val="Heading1"/>
      </w:pPr>
      <w:r>
        <w:t xml:space="preserve">1. Management </w:t>
      </w:r>
      <w:proofErr w:type="gramStart"/>
      <w:r>
        <w:t>Of</w:t>
      </w:r>
      <w:proofErr w:type="gramEnd"/>
      <w:r>
        <w:t xml:space="preserve"> The Health Care Of Student Athletes</w:t>
      </w:r>
    </w:p>
    <w:p w14:paraId="005C7358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Injury Prevention Through Proper Advice and Programming in The Training of Athletes</w:t>
      </w:r>
    </w:p>
    <w:p w14:paraId="75C19F6D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Risk Management in Terms of Facility and Field Conditions Assessment</w:t>
      </w:r>
    </w:p>
    <w:p w14:paraId="200E1C1A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Recognition and Field Evaluation of Injuries</w:t>
      </w:r>
    </w:p>
    <w:p w14:paraId="5858CAEA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Injury First Aid and Disposition</w:t>
      </w:r>
    </w:p>
    <w:p w14:paraId="616D590F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Planning, Developing, and Reviewing Injury Prevention Programs</w:t>
      </w:r>
    </w:p>
    <w:p w14:paraId="3AFE7D6D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Planning, Developing, and Reviewing Rehabilitation Programs for Injured Athletes</w:t>
      </w:r>
    </w:p>
    <w:p w14:paraId="501E846E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Organization and Administration of Services and Therapies</w:t>
      </w:r>
    </w:p>
    <w:p w14:paraId="3DCB54E4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Coordination of Services with Other Sport Medicine Professionals</w:t>
      </w:r>
    </w:p>
    <w:p w14:paraId="3C847C01" w14:textId="77777777" w:rsidR="006D573A" w:rsidRDefault="006D573A" w:rsidP="00943981">
      <w:pPr>
        <w:pStyle w:val="ListParagraph"/>
        <w:numPr>
          <w:ilvl w:val="0"/>
          <w:numId w:val="1"/>
        </w:numPr>
      </w:pPr>
      <w:r>
        <w:t>Education and Counseling of Student Athletes</w:t>
      </w:r>
    </w:p>
    <w:p w14:paraId="2B4F9469" w14:textId="77777777" w:rsidR="006D573A" w:rsidRDefault="006D573A" w:rsidP="00D367C9">
      <w:pPr>
        <w:pStyle w:val="Heading1"/>
      </w:pPr>
      <w:r>
        <w:t>2. Demonstrated Level of Care and Professionalism</w:t>
      </w:r>
    </w:p>
    <w:p w14:paraId="26FD37D1" w14:textId="77777777" w:rsidR="006D573A" w:rsidRDefault="006D573A" w:rsidP="00943981">
      <w:pPr>
        <w:pStyle w:val="ListParagraph"/>
        <w:numPr>
          <w:ilvl w:val="0"/>
          <w:numId w:val="2"/>
        </w:numPr>
      </w:pPr>
      <w:r>
        <w:t>Responses of Students and Parents</w:t>
      </w:r>
    </w:p>
    <w:p w14:paraId="5B532531" w14:textId="77777777" w:rsidR="006D573A" w:rsidRDefault="006D573A" w:rsidP="00943981">
      <w:pPr>
        <w:pStyle w:val="ListParagraph"/>
        <w:numPr>
          <w:ilvl w:val="0"/>
          <w:numId w:val="2"/>
        </w:numPr>
      </w:pPr>
      <w:r>
        <w:t>Positive Feedback from External Sports Medicine Professionals</w:t>
      </w:r>
    </w:p>
    <w:p w14:paraId="1FC6A198" w14:textId="77777777" w:rsidR="006D573A" w:rsidRDefault="006D573A" w:rsidP="00943981">
      <w:pPr>
        <w:pStyle w:val="ListParagraph"/>
        <w:numPr>
          <w:ilvl w:val="0"/>
          <w:numId w:val="2"/>
        </w:numPr>
      </w:pPr>
      <w:r>
        <w:t>Record of Injury Among the Student Athlete Population</w:t>
      </w:r>
    </w:p>
    <w:p w14:paraId="22320110" w14:textId="77777777" w:rsidR="006D573A" w:rsidRDefault="006D573A" w:rsidP="00943981">
      <w:pPr>
        <w:pStyle w:val="ListParagraph"/>
        <w:numPr>
          <w:ilvl w:val="0"/>
          <w:numId w:val="2"/>
        </w:numPr>
      </w:pPr>
      <w:r>
        <w:t>Athlete Participation in Training Events and Workshops</w:t>
      </w:r>
    </w:p>
    <w:p w14:paraId="501625DB" w14:textId="77777777" w:rsidR="00A26196" w:rsidRDefault="00A26196" w:rsidP="00D367C9">
      <w:pPr>
        <w:pStyle w:val="Heading1"/>
      </w:pPr>
      <w:r>
        <w:t>3. Record of Continued Educational Growth and Service to The Profession</w:t>
      </w:r>
    </w:p>
    <w:p w14:paraId="7CB71CB2" w14:textId="77777777" w:rsidR="00A26196" w:rsidRDefault="00A26196" w:rsidP="00943981">
      <w:pPr>
        <w:pStyle w:val="ListParagraph"/>
        <w:numPr>
          <w:ilvl w:val="0"/>
          <w:numId w:val="3"/>
        </w:numPr>
      </w:pPr>
      <w:r>
        <w:t>Attending and Presenting in Research/Clinical Study Conferences and Workshops</w:t>
      </w:r>
    </w:p>
    <w:p w14:paraId="17D4C636" w14:textId="77777777" w:rsidR="00A26196" w:rsidRDefault="00A26196" w:rsidP="00943981">
      <w:pPr>
        <w:pStyle w:val="ListParagraph"/>
        <w:numPr>
          <w:ilvl w:val="0"/>
          <w:numId w:val="3"/>
        </w:numPr>
      </w:pPr>
      <w:r>
        <w:t>Membership and Service in Appropriate Professional Organizations</w:t>
      </w:r>
    </w:p>
    <w:p w14:paraId="58C4CEAC" w14:textId="77777777" w:rsidR="00A26196" w:rsidRDefault="00A26196" w:rsidP="00943981">
      <w:pPr>
        <w:pStyle w:val="ListParagraph"/>
        <w:numPr>
          <w:ilvl w:val="0"/>
          <w:numId w:val="3"/>
        </w:numPr>
      </w:pPr>
      <w:r>
        <w:t>Retraining and Development Progress in Sports Medicine and Counseling Areas</w:t>
      </w:r>
    </w:p>
    <w:p w14:paraId="6FAA554A" w14:textId="77777777" w:rsidR="00864AC6" w:rsidRDefault="00864AC6" w:rsidP="00D367C9">
      <w:pPr>
        <w:pStyle w:val="Heading1"/>
      </w:pPr>
      <w:r>
        <w:t>4. Service</w:t>
      </w:r>
    </w:p>
    <w:p w14:paraId="7496DD68" w14:textId="77777777" w:rsidR="00864AC6" w:rsidRDefault="00864AC6" w:rsidP="00943981">
      <w:pPr>
        <w:pStyle w:val="ListParagraph"/>
        <w:numPr>
          <w:ilvl w:val="0"/>
          <w:numId w:val="4"/>
        </w:numPr>
      </w:pPr>
      <w:r>
        <w:t>Service to The Department and The University</w:t>
      </w:r>
    </w:p>
    <w:p w14:paraId="5AB8E3C7" w14:textId="77777777" w:rsidR="00864AC6" w:rsidRDefault="00864AC6" w:rsidP="00943981">
      <w:pPr>
        <w:pStyle w:val="ListParagraph"/>
        <w:numPr>
          <w:ilvl w:val="0"/>
          <w:numId w:val="4"/>
        </w:numPr>
      </w:pPr>
      <w:r>
        <w:t>Professional service to the world beyond the campus</w:t>
      </w:r>
    </w:p>
    <w:p w14:paraId="010AC9AC" w14:textId="7C0CC2A7" w:rsidR="00A91F0D" w:rsidRPr="00E66159" w:rsidRDefault="00A91F0D" w:rsidP="00D367C9"/>
    <w:sectPr w:rsidR="00A91F0D" w:rsidRPr="00E6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3E52"/>
    <w:multiLevelType w:val="hybridMultilevel"/>
    <w:tmpl w:val="1D56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94F32"/>
    <w:multiLevelType w:val="hybridMultilevel"/>
    <w:tmpl w:val="E9E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662A"/>
    <w:multiLevelType w:val="hybridMultilevel"/>
    <w:tmpl w:val="6250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35ED8"/>
    <w:multiLevelType w:val="hybridMultilevel"/>
    <w:tmpl w:val="BA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A7C00"/>
    <w:multiLevelType w:val="hybridMultilevel"/>
    <w:tmpl w:val="D16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rQUAYamU/CwAAAA="/>
  </w:docVars>
  <w:rsids>
    <w:rsidRoot w:val="00A63121"/>
    <w:rsid w:val="00015554"/>
    <w:rsid w:val="00063AD2"/>
    <w:rsid w:val="001B79AE"/>
    <w:rsid w:val="002E3200"/>
    <w:rsid w:val="00322400"/>
    <w:rsid w:val="003E3653"/>
    <w:rsid w:val="006D573A"/>
    <w:rsid w:val="00734A24"/>
    <w:rsid w:val="00815EC4"/>
    <w:rsid w:val="00864AC6"/>
    <w:rsid w:val="008A5771"/>
    <w:rsid w:val="00943981"/>
    <w:rsid w:val="00A26196"/>
    <w:rsid w:val="00A63121"/>
    <w:rsid w:val="00A91F0D"/>
    <w:rsid w:val="00AE7DED"/>
    <w:rsid w:val="00BF3C4D"/>
    <w:rsid w:val="00C36E3B"/>
    <w:rsid w:val="00D367C9"/>
    <w:rsid w:val="00DD1205"/>
    <w:rsid w:val="00E66159"/>
    <w:rsid w:val="00EE34A9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6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1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E0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E3653"/>
    <w:rPr>
      <w:color w:val="0000FF"/>
      <w:u w:val="single"/>
    </w:rPr>
  </w:style>
  <w:style w:type="character" w:customStyle="1" w:styleId="highlight">
    <w:name w:val="highlight"/>
    <w:basedOn w:val="DefaultParagraphFont"/>
    <w:rsid w:val="003E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F6D31-4F94-441B-A6ED-986169186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D6811-0EAD-46DB-A1FF-484EECC3AD00}">
  <ds:schemaRefs>
    <ds:schemaRef ds:uri="http://purl.org/dc/dcmitype/"/>
    <ds:schemaRef ds:uri="02341ced-ae8b-4c69-b114-a231a82e159d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e43f0e04-222a-481e-840f-ba3624fade9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4</cp:revision>
  <dcterms:created xsi:type="dcterms:W3CDTF">2020-05-27T13:51:00Z</dcterms:created>
  <dcterms:modified xsi:type="dcterms:W3CDTF">2020-05-27T13:55:00Z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