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6623" w14:textId="538FB1A0" w:rsidR="003302AF" w:rsidRDefault="003302AF" w:rsidP="006B560E">
      <w:pPr>
        <w:pStyle w:val="Title"/>
      </w:pPr>
      <w:r w:rsidRPr="003302AF">
        <w:t>Coaches-P</w:t>
      </w:r>
      <w:r>
        <w:t>&amp;</w:t>
      </w:r>
      <w:r w:rsidRPr="003302AF">
        <w:t>T Template</w:t>
      </w:r>
    </w:p>
    <w:p w14:paraId="4A9E2FCD" w14:textId="7E06A3BB" w:rsidR="00547840" w:rsidRPr="00547840" w:rsidRDefault="00547840" w:rsidP="00547840">
      <w:pPr>
        <w:rPr>
          <w:rFonts w:cstheme="minorHAnsi"/>
        </w:rPr>
      </w:pPr>
      <w:r>
        <w:t xml:space="preserve">Please refer to </w:t>
      </w:r>
      <w:r w:rsidRPr="000B77A5">
        <w:rPr>
          <w:rFonts w:cstheme="minorHAnsi"/>
        </w:rPr>
        <w:t xml:space="preserve">the SB: 1415-9 Revisions to Senate Bill03/04-1 Bill Clarifying the Criterion </w:t>
      </w:r>
      <w:r w:rsidRPr="000B77A5">
        <w:rPr>
          <w:rStyle w:val="highlight"/>
          <w:rFonts w:cstheme="minorHAnsi"/>
        </w:rPr>
        <w:t>and</w:t>
      </w:r>
      <w:r w:rsidRPr="000B77A5">
        <w:rPr>
          <w:rFonts w:cstheme="minorHAnsi"/>
        </w:rPr>
        <w:t xml:space="preserve"> Procedures for Renewal, Tenure, </w:t>
      </w:r>
      <w:r w:rsidRPr="000B77A5">
        <w:rPr>
          <w:rStyle w:val="highlight"/>
          <w:rFonts w:cstheme="minorHAnsi"/>
        </w:rPr>
        <w:t>and</w:t>
      </w:r>
      <w:r w:rsidRPr="000B77A5">
        <w:rPr>
          <w:rFonts w:cstheme="minorHAnsi"/>
        </w:rPr>
        <w:t xml:space="preserve"> Promotion Evaluation </w:t>
      </w:r>
      <w:r w:rsidRPr="000B77A5">
        <w:rPr>
          <w:rStyle w:val="highlight"/>
          <w:rFonts w:cstheme="minorHAnsi"/>
        </w:rPr>
        <w:t>and</w:t>
      </w:r>
      <w:r w:rsidRPr="000B77A5">
        <w:rPr>
          <w:rFonts w:cstheme="minorHAnsi"/>
        </w:rPr>
        <w:t xml:space="preserve"> Professional Assessment of AAUP Bargaining Unit Members</w:t>
      </w:r>
      <w:r>
        <w:rPr>
          <w:rFonts w:cstheme="minorHAnsi"/>
        </w:rPr>
        <w:t xml:space="preserve"> located in the University Senate SharePoint site. </w:t>
      </w:r>
      <w:hyperlink r:id="rId8" w:anchor="search=teaching%20and%20load" w:history="1">
        <w:r w:rsidRPr="00B2480A">
          <w:rPr>
            <w:rStyle w:val="Hyperlink"/>
            <w:rFonts w:cstheme="minorHAnsi"/>
          </w:rPr>
          <w:t>https://myeasternct.sharepoint.com/Senate/Shared%20Documents/Commonly%20used%20documents/SB-1415-9.pdf#search=teaching%20and%20load</w:t>
        </w:r>
      </w:hyperlink>
    </w:p>
    <w:p w14:paraId="47C58EEF" w14:textId="149BFF43" w:rsidR="00E66159" w:rsidRDefault="00E66159" w:rsidP="006B560E">
      <w:pPr>
        <w:pStyle w:val="Heading1"/>
      </w:pPr>
      <w:r>
        <w:t>Application</w:t>
      </w:r>
    </w:p>
    <w:p w14:paraId="01093C66" w14:textId="77777777" w:rsidR="00E66159" w:rsidRDefault="00E66159" w:rsidP="008525EF">
      <w:pPr>
        <w:pStyle w:val="ListParagraph"/>
        <w:numPr>
          <w:ilvl w:val="0"/>
          <w:numId w:val="9"/>
        </w:numPr>
      </w:pPr>
      <w:r>
        <w:t>Application Letter</w:t>
      </w:r>
    </w:p>
    <w:p w14:paraId="5A5EB2CD" w14:textId="77777777" w:rsidR="00E66159" w:rsidRDefault="00E66159" w:rsidP="008525EF">
      <w:pPr>
        <w:pStyle w:val="ListParagraph"/>
        <w:numPr>
          <w:ilvl w:val="0"/>
          <w:numId w:val="9"/>
        </w:numPr>
      </w:pPr>
      <w:r>
        <w:t>CV</w:t>
      </w:r>
    </w:p>
    <w:p w14:paraId="0441056D" w14:textId="77777777" w:rsidR="006B560E" w:rsidRDefault="006B560E" w:rsidP="00B845AD">
      <w:pPr>
        <w:pStyle w:val="Heading1"/>
      </w:pPr>
      <w:r>
        <w:t>1. Administration and Conduct of Assigned Sport</w:t>
      </w:r>
    </w:p>
    <w:p w14:paraId="4D79D8F3" w14:textId="77777777" w:rsidR="006B560E" w:rsidRDefault="006B560E" w:rsidP="00B845AD">
      <w:pPr>
        <w:pStyle w:val="ListParagraph"/>
        <w:numPr>
          <w:ilvl w:val="0"/>
          <w:numId w:val="7"/>
        </w:numPr>
      </w:pPr>
      <w:r>
        <w:t>Adherence to institutional policies</w:t>
      </w:r>
    </w:p>
    <w:p w14:paraId="5684BE83" w14:textId="77777777" w:rsidR="006B560E" w:rsidRDefault="006B560E" w:rsidP="00B845AD">
      <w:pPr>
        <w:pStyle w:val="ListParagraph"/>
        <w:numPr>
          <w:ilvl w:val="0"/>
          <w:numId w:val="7"/>
        </w:numPr>
      </w:pPr>
      <w:r>
        <w:t>Adherence to applicable external rules governing the assigned sport</w:t>
      </w:r>
    </w:p>
    <w:p w14:paraId="3D8D986F" w14:textId="77777777" w:rsidR="006B560E" w:rsidRDefault="006B560E" w:rsidP="00B845AD">
      <w:pPr>
        <w:pStyle w:val="ListParagraph"/>
        <w:numPr>
          <w:ilvl w:val="0"/>
          <w:numId w:val="7"/>
        </w:numPr>
      </w:pPr>
      <w:r>
        <w:t>Fundraising to support the assigned sport</w:t>
      </w:r>
    </w:p>
    <w:p w14:paraId="7C1DA2ED" w14:textId="77777777" w:rsidR="006B560E" w:rsidRDefault="006B560E" w:rsidP="00B845AD">
      <w:pPr>
        <w:pStyle w:val="ListParagraph"/>
        <w:numPr>
          <w:ilvl w:val="0"/>
          <w:numId w:val="7"/>
        </w:numPr>
      </w:pPr>
      <w:r>
        <w:t>Management of the budget assigned to the sport</w:t>
      </w:r>
    </w:p>
    <w:p w14:paraId="18005EAD" w14:textId="77777777" w:rsidR="006B560E" w:rsidRDefault="006B560E" w:rsidP="00B845AD">
      <w:pPr>
        <w:pStyle w:val="ListParagraph"/>
        <w:numPr>
          <w:ilvl w:val="0"/>
          <w:numId w:val="7"/>
        </w:numPr>
      </w:pPr>
      <w:r>
        <w:t>Organization of the program for the assigned sport</w:t>
      </w:r>
    </w:p>
    <w:p w14:paraId="613CE0FF" w14:textId="77777777" w:rsidR="006B560E" w:rsidRDefault="006B560E" w:rsidP="00B845AD">
      <w:pPr>
        <w:pStyle w:val="ListParagraph"/>
        <w:numPr>
          <w:ilvl w:val="0"/>
          <w:numId w:val="7"/>
        </w:numPr>
      </w:pPr>
      <w:r>
        <w:t>General administration of the sport</w:t>
      </w:r>
    </w:p>
    <w:p w14:paraId="35B88BEB" w14:textId="77777777" w:rsidR="00B845AD" w:rsidRDefault="00B845AD" w:rsidP="00B845AD">
      <w:pPr>
        <w:pStyle w:val="Heading1"/>
      </w:pPr>
      <w:r>
        <w:t>2. Relationship with Student Athletes</w:t>
      </w:r>
    </w:p>
    <w:p w14:paraId="03DC86B3" w14:textId="77777777" w:rsidR="00B845AD" w:rsidRDefault="00B845AD" w:rsidP="00B845AD">
      <w:pPr>
        <w:pStyle w:val="ListParagraph"/>
        <w:numPr>
          <w:ilvl w:val="0"/>
          <w:numId w:val="6"/>
        </w:numPr>
      </w:pPr>
      <w:r>
        <w:t>Recruitment of qualified student athletes</w:t>
      </w:r>
    </w:p>
    <w:p w14:paraId="3E2829B7" w14:textId="77777777" w:rsidR="00B845AD" w:rsidRDefault="00B845AD" w:rsidP="00B845AD">
      <w:pPr>
        <w:pStyle w:val="ListParagraph"/>
        <w:numPr>
          <w:ilvl w:val="0"/>
          <w:numId w:val="6"/>
        </w:numPr>
      </w:pPr>
      <w:r>
        <w:t>Maintenance of acceptable graduation rates</w:t>
      </w:r>
    </w:p>
    <w:p w14:paraId="25D51D29" w14:textId="77777777" w:rsidR="00B845AD" w:rsidRDefault="00B845AD" w:rsidP="00B845AD">
      <w:pPr>
        <w:pStyle w:val="ListParagraph"/>
        <w:numPr>
          <w:ilvl w:val="0"/>
          <w:numId w:val="6"/>
        </w:numPr>
      </w:pPr>
      <w:r>
        <w:t>Mentoring and counseling of student athletes</w:t>
      </w:r>
    </w:p>
    <w:p w14:paraId="7BCC72E6" w14:textId="77777777" w:rsidR="00B845AD" w:rsidRDefault="00B845AD" w:rsidP="00B845AD">
      <w:pPr>
        <w:pStyle w:val="ListParagraph"/>
        <w:numPr>
          <w:ilvl w:val="0"/>
          <w:numId w:val="6"/>
        </w:numPr>
      </w:pPr>
      <w:r>
        <w:t>Team management</w:t>
      </w:r>
    </w:p>
    <w:p w14:paraId="6D60ECEB" w14:textId="77777777" w:rsidR="00B845AD" w:rsidRDefault="00B845AD" w:rsidP="00B845AD">
      <w:pPr>
        <w:pStyle w:val="ListParagraph"/>
        <w:numPr>
          <w:ilvl w:val="0"/>
          <w:numId w:val="6"/>
        </w:numPr>
      </w:pPr>
      <w:r>
        <w:t>Fostering a climate of good sportsmanship demonstrated in competition</w:t>
      </w:r>
    </w:p>
    <w:p w14:paraId="3A6DEDE1" w14:textId="77777777" w:rsidR="00B845AD" w:rsidRDefault="00B845AD" w:rsidP="00B845AD">
      <w:pPr>
        <w:pStyle w:val="ListParagraph"/>
        <w:numPr>
          <w:ilvl w:val="0"/>
          <w:numId w:val="6"/>
        </w:numPr>
      </w:pPr>
      <w:r>
        <w:t>Developing skills in the athlete and among the team as a whole</w:t>
      </w:r>
    </w:p>
    <w:p w14:paraId="264BA9FB" w14:textId="77777777" w:rsidR="00B845AD" w:rsidRDefault="00B845AD" w:rsidP="00B845AD">
      <w:pPr>
        <w:pStyle w:val="ListParagraph"/>
        <w:numPr>
          <w:ilvl w:val="0"/>
          <w:numId w:val="6"/>
        </w:numPr>
      </w:pPr>
      <w:r>
        <w:t>Assessing and practicing athletes to provide for athlete safety and improved performance</w:t>
      </w:r>
    </w:p>
    <w:p w14:paraId="3FC4C279" w14:textId="77777777" w:rsidR="00B845AD" w:rsidRDefault="00B845AD" w:rsidP="00B845AD">
      <w:pPr>
        <w:pStyle w:val="ListParagraph"/>
        <w:numPr>
          <w:ilvl w:val="0"/>
          <w:numId w:val="6"/>
        </w:numPr>
      </w:pPr>
      <w:r>
        <w:t>Modeling good sportsmanship before the student athletes in every setting</w:t>
      </w:r>
    </w:p>
    <w:p w14:paraId="68813D9E" w14:textId="77777777" w:rsidR="00B845AD" w:rsidRDefault="00B845AD" w:rsidP="00B845AD">
      <w:pPr>
        <w:pStyle w:val="Heading1"/>
      </w:pPr>
      <w:r>
        <w:t>3. Record of Student Athletes in Competitive Performance</w:t>
      </w:r>
    </w:p>
    <w:p w14:paraId="4125BC60" w14:textId="77777777" w:rsidR="00B845AD" w:rsidRDefault="00B845AD" w:rsidP="00B845AD">
      <w:pPr>
        <w:pStyle w:val="ListParagraph"/>
        <w:numPr>
          <w:ilvl w:val="0"/>
          <w:numId w:val="5"/>
        </w:numPr>
      </w:pPr>
      <w:r>
        <w:t>Competition results in non-conference play</w:t>
      </w:r>
    </w:p>
    <w:p w14:paraId="5FB890E1" w14:textId="77777777" w:rsidR="00B845AD" w:rsidRDefault="00B845AD" w:rsidP="00B845AD">
      <w:pPr>
        <w:pStyle w:val="ListParagraph"/>
        <w:numPr>
          <w:ilvl w:val="0"/>
          <w:numId w:val="5"/>
        </w:numPr>
      </w:pPr>
      <w:r>
        <w:t>Competition results in conference play</w:t>
      </w:r>
    </w:p>
    <w:p w14:paraId="469AF80E" w14:textId="77777777" w:rsidR="00B845AD" w:rsidRDefault="00B845AD" w:rsidP="00B845AD">
      <w:pPr>
        <w:pStyle w:val="ListParagraph"/>
        <w:numPr>
          <w:ilvl w:val="0"/>
          <w:numId w:val="5"/>
        </w:numPr>
      </w:pPr>
      <w:r>
        <w:t>Selection for and performance in post-season tournaments</w:t>
      </w:r>
    </w:p>
    <w:p w14:paraId="422B15A4" w14:textId="77777777" w:rsidR="00B845AD" w:rsidRDefault="00B845AD" w:rsidP="00B845AD">
      <w:pPr>
        <w:pStyle w:val="ListParagraph"/>
        <w:numPr>
          <w:ilvl w:val="0"/>
          <w:numId w:val="5"/>
        </w:numPr>
      </w:pPr>
      <w:r>
        <w:t>Student athlete selection to conference, regional and national teams</w:t>
      </w:r>
    </w:p>
    <w:p w14:paraId="09EA0548" w14:textId="77777777" w:rsidR="00B845AD" w:rsidRDefault="00B845AD" w:rsidP="00B845AD">
      <w:pPr>
        <w:pStyle w:val="ListParagraph"/>
        <w:numPr>
          <w:ilvl w:val="0"/>
          <w:numId w:val="5"/>
        </w:numPr>
      </w:pPr>
      <w:r>
        <w:t>Student selection for academic honors</w:t>
      </w:r>
    </w:p>
    <w:p w14:paraId="71D94051" w14:textId="77777777" w:rsidR="00B845AD" w:rsidRDefault="00B845AD" w:rsidP="00B845AD">
      <w:pPr>
        <w:pStyle w:val="ListParagraph"/>
        <w:numPr>
          <w:ilvl w:val="0"/>
          <w:numId w:val="5"/>
        </w:numPr>
      </w:pPr>
      <w:r>
        <w:t>Evidence of developmental activity including retreats, camps, workshops etc. for athletes</w:t>
      </w:r>
    </w:p>
    <w:p w14:paraId="3685673A" w14:textId="77777777" w:rsidR="00B845AD" w:rsidRDefault="00B845AD" w:rsidP="00B845AD">
      <w:pPr>
        <w:pStyle w:val="ListParagraph"/>
        <w:numPr>
          <w:ilvl w:val="0"/>
          <w:numId w:val="5"/>
        </w:numPr>
      </w:pPr>
      <w:r>
        <w:t>Student's end of year evaluation of coach</w:t>
      </w:r>
    </w:p>
    <w:p w14:paraId="00EEB213" w14:textId="77777777" w:rsidR="00B845AD" w:rsidRDefault="00B845AD" w:rsidP="00B845AD">
      <w:pPr>
        <w:pStyle w:val="Heading1"/>
      </w:pPr>
      <w:r>
        <w:t>4. Service</w:t>
      </w:r>
    </w:p>
    <w:p w14:paraId="60323494" w14:textId="77777777" w:rsidR="00B845AD" w:rsidRDefault="00B845AD" w:rsidP="00B845AD">
      <w:pPr>
        <w:pStyle w:val="ListParagraph"/>
        <w:numPr>
          <w:ilvl w:val="0"/>
          <w:numId w:val="8"/>
        </w:numPr>
      </w:pPr>
      <w:r>
        <w:t>Service to The Department and The University</w:t>
      </w:r>
    </w:p>
    <w:p w14:paraId="0117FC05" w14:textId="77777777" w:rsidR="00B845AD" w:rsidRDefault="00B845AD" w:rsidP="00B845AD">
      <w:pPr>
        <w:pStyle w:val="ListParagraph"/>
        <w:numPr>
          <w:ilvl w:val="0"/>
          <w:numId w:val="8"/>
        </w:numPr>
      </w:pPr>
      <w:r>
        <w:t>Professional service to the world beyond the campus</w:t>
      </w:r>
    </w:p>
    <w:p w14:paraId="010AC9AC" w14:textId="7C0CC2A7" w:rsidR="00A91F0D" w:rsidRPr="00E66159" w:rsidRDefault="00A91F0D" w:rsidP="006B560E">
      <w:pPr>
        <w:pStyle w:val="Heading1"/>
      </w:pPr>
    </w:p>
    <w:sectPr w:rsidR="00A91F0D" w:rsidRPr="00E6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3943"/>
    <w:multiLevelType w:val="hybridMultilevel"/>
    <w:tmpl w:val="0A42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9E1"/>
    <w:multiLevelType w:val="hybridMultilevel"/>
    <w:tmpl w:val="C5EE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7ABD"/>
    <w:multiLevelType w:val="hybridMultilevel"/>
    <w:tmpl w:val="0698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2C75"/>
    <w:multiLevelType w:val="hybridMultilevel"/>
    <w:tmpl w:val="6D06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5A8D"/>
    <w:multiLevelType w:val="hybridMultilevel"/>
    <w:tmpl w:val="12E2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41374"/>
    <w:multiLevelType w:val="hybridMultilevel"/>
    <w:tmpl w:val="E968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0046"/>
    <w:multiLevelType w:val="hybridMultilevel"/>
    <w:tmpl w:val="7402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FD0"/>
    <w:multiLevelType w:val="hybridMultilevel"/>
    <w:tmpl w:val="104A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13D5"/>
    <w:multiLevelType w:val="hybridMultilevel"/>
    <w:tmpl w:val="F65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MDMxNjWztDA3NDVS0lEKTi0uzszPAykwqwUAovq51ywAAAA="/>
  </w:docVars>
  <w:rsids>
    <w:rsidRoot w:val="00A63121"/>
    <w:rsid w:val="00015554"/>
    <w:rsid w:val="001B79AE"/>
    <w:rsid w:val="002E3200"/>
    <w:rsid w:val="00322400"/>
    <w:rsid w:val="003302AF"/>
    <w:rsid w:val="00547840"/>
    <w:rsid w:val="006B560E"/>
    <w:rsid w:val="006D573A"/>
    <w:rsid w:val="00815EC4"/>
    <w:rsid w:val="008525EF"/>
    <w:rsid w:val="00864AC6"/>
    <w:rsid w:val="00A26196"/>
    <w:rsid w:val="00A63121"/>
    <w:rsid w:val="00A91F0D"/>
    <w:rsid w:val="00AE7DED"/>
    <w:rsid w:val="00B845AD"/>
    <w:rsid w:val="00BC0359"/>
    <w:rsid w:val="00BF3C4D"/>
    <w:rsid w:val="00DD1205"/>
    <w:rsid w:val="00E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5466"/>
  <w15:chartTrackingRefBased/>
  <w15:docId w15:val="{2E20031D-9457-465F-A214-74E11A83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63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3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31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31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302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B5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47840"/>
    <w:rPr>
      <w:color w:val="0000FF"/>
      <w:u w:val="single"/>
    </w:rPr>
  </w:style>
  <w:style w:type="character" w:customStyle="1" w:styleId="highlight">
    <w:name w:val="highlight"/>
    <w:basedOn w:val="DefaultParagraphFont"/>
    <w:rsid w:val="0054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asternct.sharepoint.com/Senate/Shared%20Documents/Commonly%20used%20documents/SB-1415-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D8400124BD4EB23ED918408F927C" ma:contentTypeVersion="18" ma:contentTypeDescription="Create a new document." ma:contentTypeScope="" ma:versionID="a88ed9d45020a1e4c314cb40e0e2c7c9">
  <xsd:schema xmlns:xsd="http://www.w3.org/2001/XMLSchema" xmlns:xs="http://www.w3.org/2001/XMLSchema" xmlns:p="http://schemas.microsoft.com/office/2006/metadata/properties" xmlns:ns2="e43f0e04-222a-481e-840f-ba3624fade9d" xmlns:ns3="02341ced-ae8b-4c69-b114-a231a82e159d" targetNamespace="http://schemas.microsoft.com/office/2006/metadata/properties" ma:root="true" ma:fieldsID="a4d4003e21366d22da12de362d937b37" ns2:_="" ns3:_="">
    <xsd:import namespace="e43f0e04-222a-481e-840f-ba3624fade9d"/>
    <xsd:import namespace="02341ced-ae8b-4c69-b114-a231a82e15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TaxKeywordTaxHTField" minOccurs="0"/>
                <xsd:element ref="ns2:TaxCatchAll" minOccurs="0"/>
                <xsd:element ref="ns2:how_x0020_to" minOccurs="0"/>
                <xsd:element ref="ns3:MediaServiceGenerationTime" minOccurs="0"/>
                <xsd:element ref="ns3:MediaServiceEventHashCode" minOccurs="0"/>
                <xsd:element ref="ns3:column_x0020_for_x0020_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0e04-222a-481e-840f-ba3624fa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374ff7c9-73a7-4932-88fa-326229ea86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542f9-4c29-4320-9fba-207ef9a9c0e0}" ma:internalName="TaxCatchAll" ma:showField="CatchAllData" ma:web="e43f0e04-222a-481e-840f-ba3624fad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ow_x0020_to" ma:index="20" nillable="true" ma:displayName="how to" ma:internalName="how_x0020_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1ced-ae8b-4c69-b114-a231a82e1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column_x0020_for_x0020_tags" ma:index="23" nillable="true" ma:displayName="column for tags" ma:internalName="column_x0020_for_x0020_tags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w_x0020_to xmlns="e43f0e04-222a-481e-840f-ba3624fade9d" xsi:nil="true"/>
    <column_x0020_for_x0020_tags xmlns="02341ced-ae8b-4c69-b114-a231a82e159d" xsi:nil="true"/>
    <TaxCatchAll xmlns="e43f0e04-222a-481e-840f-ba3624fade9d"/>
    <TaxKeywordTaxHTField xmlns="e43f0e04-222a-481e-840f-ba3624fade9d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D3C9980-6EF8-4C7C-896C-5528B8122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BED4E-F814-423B-ACCB-D87B652A3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f0e04-222a-481e-840f-ba3624fade9d"/>
    <ds:schemaRef ds:uri="02341ced-ae8b-4c69-b114-a231a82e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D6811-0EAD-46DB-A1FF-484EECC3AD00}">
  <ds:schemaRefs>
    <ds:schemaRef ds:uri="e43f0e04-222a-481e-840f-ba3624fade9d"/>
    <ds:schemaRef ds:uri="http://schemas.microsoft.com/office/infopath/2007/PartnerControls"/>
    <ds:schemaRef ds:uri="02341ced-ae8b-4c69-b114-a231a82e159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Vasington,Anik (Information Technology Services)</dc:creator>
  <cp:keywords/>
  <dc:description/>
  <cp:lastModifiedBy>Vasington,Anik (Information Technology Services)</cp:lastModifiedBy>
  <cp:revision>3</cp:revision>
  <dcterms:created xsi:type="dcterms:W3CDTF">2020-05-27T13:51:00Z</dcterms:created>
  <dcterms:modified xsi:type="dcterms:W3CDTF">2020-05-27T13:55:00Z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0x010100DF29D8400124BD4EB23ED918408F927C</vt:lpwstr>
  </property>
  <property fmtid="{D5CDD505-2E9C-101B-9397-08002B2CF9AE}" pid="3" name="TaxKeyword">
    <vt:lpwstr/>
  </property>
</Properties>
</file>