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0AC9AC" w14:textId="46FA7C7A" w:rsidR="00A91F0D" w:rsidRDefault="00237DAE" w:rsidP="00CB3BA3">
      <w:pPr>
        <w:pStyle w:val="Title"/>
        <w:rPr>
          <w:rFonts w:eastAsia="Times New Roman"/>
        </w:rPr>
      </w:pPr>
      <w:r w:rsidRPr="00237DAE">
        <w:rPr>
          <w:rFonts w:eastAsia="Times New Roman"/>
        </w:rPr>
        <w:t>Instructional</w:t>
      </w:r>
      <w:r>
        <w:rPr>
          <w:rFonts w:eastAsia="Times New Roman"/>
        </w:rPr>
        <w:t xml:space="preserve"> </w:t>
      </w:r>
      <w:r w:rsidRPr="00237DAE">
        <w:rPr>
          <w:rFonts w:eastAsia="Times New Roman"/>
        </w:rPr>
        <w:t>Faculty</w:t>
      </w:r>
      <w:r w:rsidR="005C401E" w:rsidRPr="005C401E">
        <w:rPr>
          <w:rFonts w:eastAsia="Times New Roman"/>
        </w:rPr>
        <w:t>-P</w:t>
      </w:r>
      <w:r w:rsidR="005C401E">
        <w:rPr>
          <w:rFonts w:eastAsia="Times New Roman"/>
        </w:rPr>
        <w:t>&amp;</w:t>
      </w:r>
      <w:r w:rsidR="005C401E" w:rsidRPr="005C401E">
        <w:rPr>
          <w:rFonts w:eastAsia="Times New Roman"/>
        </w:rPr>
        <w:t>T Template</w:t>
      </w:r>
    </w:p>
    <w:p w14:paraId="12861D14" w14:textId="1BE4BA4F" w:rsidR="001614C6" w:rsidRPr="001614C6" w:rsidRDefault="001614C6" w:rsidP="001614C6">
      <w:pPr>
        <w:rPr>
          <w:rFonts w:cstheme="minorHAnsi"/>
        </w:rPr>
      </w:pPr>
      <w:r>
        <w:t xml:space="preserve">Please refer to </w:t>
      </w:r>
      <w:r w:rsidRPr="000B77A5">
        <w:rPr>
          <w:rFonts w:cstheme="minorHAnsi"/>
        </w:rPr>
        <w:t xml:space="preserve">the SB: 1415-9 Revisions to Senate Bill03/04-1 Bill Clarifying the Criterion </w:t>
      </w:r>
      <w:r w:rsidRPr="000B77A5">
        <w:rPr>
          <w:rStyle w:val="highlight"/>
          <w:rFonts w:cstheme="minorHAnsi"/>
        </w:rPr>
        <w:t>and</w:t>
      </w:r>
      <w:r w:rsidRPr="000B77A5">
        <w:rPr>
          <w:rFonts w:cstheme="minorHAnsi"/>
        </w:rPr>
        <w:t xml:space="preserve"> Procedures for Renewal, Tenure, </w:t>
      </w:r>
      <w:r w:rsidRPr="000B77A5">
        <w:rPr>
          <w:rStyle w:val="highlight"/>
          <w:rFonts w:cstheme="minorHAnsi"/>
        </w:rPr>
        <w:t>and</w:t>
      </w:r>
      <w:r w:rsidRPr="000B77A5">
        <w:rPr>
          <w:rFonts w:cstheme="minorHAnsi"/>
        </w:rPr>
        <w:t xml:space="preserve"> Promotion Evaluation </w:t>
      </w:r>
      <w:r w:rsidRPr="000B77A5">
        <w:rPr>
          <w:rStyle w:val="highlight"/>
          <w:rFonts w:cstheme="minorHAnsi"/>
        </w:rPr>
        <w:t>and</w:t>
      </w:r>
      <w:r w:rsidRPr="000B77A5">
        <w:rPr>
          <w:rFonts w:cstheme="minorHAnsi"/>
        </w:rPr>
        <w:t xml:space="preserve"> Professional Assessment of AAUP Bargaining Unit Members</w:t>
      </w:r>
      <w:r>
        <w:rPr>
          <w:rFonts w:cstheme="minorHAnsi"/>
        </w:rPr>
        <w:t xml:space="preserve"> located in the University Senate SharePoint site. </w:t>
      </w:r>
      <w:hyperlink r:id="rId8" w:anchor="search=teaching%20and%20load" w:history="1">
        <w:r w:rsidRPr="00B2480A">
          <w:rPr>
            <w:rStyle w:val="Hyperlink"/>
            <w:rFonts w:cstheme="minorHAnsi"/>
          </w:rPr>
          <w:t>https://myeasternct.sharepoint.com/Senate/Shared%20Documents/Commonly%20used%20documents/SB-1415-9.pdf#search=teaching%20and%20load</w:t>
        </w:r>
      </w:hyperlink>
    </w:p>
    <w:p w14:paraId="61792E67" w14:textId="77777777" w:rsidR="00AB0800" w:rsidRDefault="00AB0800" w:rsidP="00AB0800">
      <w:pPr>
        <w:pStyle w:val="Heading1"/>
      </w:pPr>
      <w:r>
        <w:t>Application</w:t>
      </w:r>
    </w:p>
    <w:p w14:paraId="5D8B02DD" w14:textId="77777777" w:rsidR="006443CA" w:rsidRDefault="005C401E" w:rsidP="00AB0800">
      <w:pPr>
        <w:pStyle w:val="ListParagraph"/>
        <w:numPr>
          <w:ilvl w:val="0"/>
          <w:numId w:val="18"/>
        </w:numPr>
      </w:pPr>
      <w:r>
        <w:t>Application</w:t>
      </w:r>
      <w:r w:rsidR="006443CA">
        <w:t xml:space="preserve"> Letter</w:t>
      </w:r>
    </w:p>
    <w:p w14:paraId="33F2EDA8" w14:textId="09941AEE" w:rsidR="006443CA" w:rsidRDefault="00237DAE" w:rsidP="00AB0800">
      <w:pPr>
        <w:pStyle w:val="ListParagraph"/>
        <w:numPr>
          <w:ilvl w:val="0"/>
          <w:numId w:val="18"/>
        </w:numPr>
      </w:pPr>
      <w:r>
        <w:t>CV</w:t>
      </w:r>
    </w:p>
    <w:p w14:paraId="4840597A" w14:textId="35AFDAB8" w:rsidR="006443CA" w:rsidRDefault="00FF1B97" w:rsidP="00FF1B97">
      <w:pPr>
        <w:pStyle w:val="Heading1"/>
        <w:numPr>
          <w:ilvl w:val="0"/>
          <w:numId w:val="10"/>
        </w:numPr>
      </w:pPr>
      <w:r>
        <w:t>Teaching and Load Credit Activity</w:t>
      </w:r>
    </w:p>
    <w:p w14:paraId="147B9ED1" w14:textId="77777777" w:rsidR="00E20C0F" w:rsidRDefault="00CF305A" w:rsidP="00E20C0F">
      <w:pPr>
        <w:pStyle w:val="ListParagraph"/>
        <w:numPr>
          <w:ilvl w:val="0"/>
          <w:numId w:val="12"/>
        </w:numPr>
      </w:pPr>
      <w:r>
        <w:t>Classroom effectiveness in one’s discipline</w:t>
      </w:r>
    </w:p>
    <w:p w14:paraId="71D536B1" w14:textId="77777777" w:rsidR="00E20C0F" w:rsidRDefault="00CF305A" w:rsidP="00E20C0F">
      <w:pPr>
        <w:pStyle w:val="ListParagraph"/>
        <w:numPr>
          <w:ilvl w:val="0"/>
          <w:numId w:val="12"/>
        </w:numPr>
      </w:pPr>
      <w:r>
        <w:t>Classroom effectiveness in general education offerings</w:t>
      </w:r>
    </w:p>
    <w:p w14:paraId="7F36C51D" w14:textId="77777777" w:rsidR="00E20C0F" w:rsidRDefault="00CF305A" w:rsidP="00E20C0F">
      <w:pPr>
        <w:pStyle w:val="ListParagraph"/>
        <w:numPr>
          <w:ilvl w:val="0"/>
          <w:numId w:val="12"/>
        </w:numPr>
      </w:pPr>
      <w:r>
        <w:t>Developing effective assignments and responding promptly and effectively to assignments</w:t>
      </w:r>
    </w:p>
    <w:p w14:paraId="581729E3" w14:textId="77777777" w:rsidR="00E20C0F" w:rsidRDefault="00CF305A" w:rsidP="00E20C0F">
      <w:pPr>
        <w:pStyle w:val="ListParagraph"/>
        <w:numPr>
          <w:ilvl w:val="0"/>
          <w:numId w:val="12"/>
        </w:numPr>
      </w:pPr>
      <w:r>
        <w:t>Student advising</w:t>
      </w:r>
    </w:p>
    <w:p w14:paraId="45F859B4" w14:textId="77777777" w:rsidR="00E20C0F" w:rsidRDefault="00CF305A" w:rsidP="00E20C0F">
      <w:pPr>
        <w:pStyle w:val="ListParagraph"/>
        <w:numPr>
          <w:ilvl w:val="0"/>
          <w:numId w:val="12"/>
        </w:numPr>
      </w:pPr>
      <w:r>
        <w:t>Planning, developing, and reviewing instructional proposals, programs, new courses, course materials, etc.</w:t>
      </w:r>
    </w:p>
    <w:p w14:paraId="091AEBD9" w14:textId="77777777" w:rsidR="00E20C0F" w:rsidRDefault="00CF305A" w:rsidP="00E20C0F">
      <w:pPr>
        <w:pStyle w:val="ListParagraph"/>
        <w:numPr>
          <w:ilvl w:val="0"/>
          <w:numId w:val="12"/>
        </w:numPr>
      </w:pPr>
      <w:r>
        <w:t>Developing teaching methods and strategies</w:t>
      </w:r>
    </w:p>
    <w:p w14:paraId="2D7BA76C" w14:textId="77777777" w:rsidR="00E20C0F" w:rsidRDefault="00CF305A" w:rsidP="00E20C0F">
      <w:pPr>
        <w:pStyle w:val="ListParagraph"/>
        <w:numPr>
          <w:ilvl w:val="0"/>
          <w:numId w:val="12"/>
        </w:numPr>
      </w:pPr>
      <w:r>
        <w:t>Writing grant proposals for curriculum development</w:t>
      </w:r>
    </w:p>
    <w:p w14:paraId="3865E9EB" w14:textId="77777777" w:rsidR="00E20C0F" w:rsidRDefault="00CF305A" w:rsidP="00E20C0F">
      <w:pPr>
        <w:pStyle w:val="ListParagraph"/>
        <w:numPr>
          <w:ilvl w:val="0"/>
          <w:numId w:val="12"/>
        </w:numPr>
      </w:pPr>
      <w:r>
        <w:t>Participating in developmental and/or honors teaching</w:t>
      </w:r>
    </w:p>
    <w:p w14:paraId="4AE0EAF9" w14:textId="77777777" w:rsidR="00E20C0F" w:rsidRDefault="00CF305A" w:rsidP="00E20C0F">
      <w:pPr>
        <w:pStyle w:val="ListParagraph"/>
        <w:numPr>
          <w:ilvl w:val="0"/>
          <w:numId w:val="12"/>
        </w:numPr>
      </w:pPr>
      <w:r>
        <w:t>Sponsorship of independent study, internships, and theses</w:t>
      </w:r>
    </w:p>
    <w:p w14:paraId="6CD8F0B9" w14:textId="77777777" w:rsidR="00E20C0F" w:rsidRDefault="00CF305A" w:rsidP="00E20C0F">
      <w:pPr>
        <w:pStyle w:val="ListParagraph"/>
        <w:numPr>
          <w:ilvl w:val="0"/>
          <w:numId w:val="12"/>
        </w:numPr>
      </w:pPr>
      <w:r>
        <w:t>Adding to one’s skills by faculty retraining or development activities in pedagogy</w:t>
      </w:r>
    </w:p>
    <w:p w14:paraId="3EDB2548" w14:textId="77777777" w:rsidR="00E20C0F" w:rsidRDefault="00CF305A" w:rsidP="00E20C0F">
      <w:pPr>
        <w:pStyle w:val="ListParagraph"/>
        <w:numPr>
          <w:ilvl w:val="0"/>
          <w:numId w:val="12"/>
        </w:numPr>
      </w:pPr>
      <w:r>
        <w:t>Training students in research skills Eastern Connecticut State University: Web Page</w:t>
      </w:r>
    </w:p>
    <w:p w14:paraId="75E22C74" w14:textId="77777777" w:rsidR="00E20C0F" w:rsidRDefault="00CF305A" w:rsidP="00E20C0F">
      <w:pPr>
        <w:pStyle w:val="ListParagraph"/>
        <w:numPr>
          <w:ilvl w:val="0"/>
          <w:numId w:val="12"/>
        </w:numPr>
      </w:pPr>
      <w:r>
        <w:t xml:space="preserve">Mentoring student research, creative projects, </w:t>
      </w:r>
      <w:proofErr w:type="gramStart"/>
      <w:r>
        <w:t>internships</w:t>
      </w:r>
      <w:proofErr w:type="gramEnd"/>
      <w:r>
        <w:t xml:space="preserve"> and theses toward publication/presentation/exhibition of completed work</w:t>
      </w:r>
    </w:p>
    <w:p w14:paraId="00BF9FF4" w14:textId="77777777" w:rsidR="00E20C0F" w:rsidRDefault="00CF305A" w:rsidP="00E20C0F">
      <w:pPr>
        <w:pStyle w:val="ListParagraph"/>
        <w:numPr>
          <w:ilvl w:val="0"/>
          <w:numId w:val="12"/>
        </w:numPr>
      </w:pPr>
      <w:r>
        <w:t>Preparing students to accept and use information sources and systems</w:t>
      </w:r>
    </w:p>
    <w:p w14:paraId="36669F0F" w14:textId="1F28F159" w:rsidR="00CF305A" w:rsidRPr="00CF305A" w:rsidRDefault="00CF305A" w:rsidP="00E20C0F">
      <w:pPr>
        <w:pStyle w:val="ListParagraph"/>
        <w:numPr>
          <w:ilvl w:val="0"/>
          <w:numId w:val="12"/>
        </w:numPr>
      </w:pPr>
      <w:r>
        <w:t>Teaching personal and academic coping skills to individuals</w:t>
      </w:r>
    </w:p>
    <w:p w14:paraId="1E8C9D57" w14:textId="702DA63A" w:rsidR="00FF1B97" w:rsidRDefault="00FF1B97" w:rsidP="00FF1B97">
      <w:pPr>
        <w:pStyle w:val="Heading1"/>
        <w:numPr>
          <w:ilvl w:val="0"/>
          <w:numId w:val="10"/>
        </w:numPr>
      </w:pPr>
      <w:r>
        <w:t>Creative Activity</w:t>
      </w:r>
    </w:p>
    <w:p w14:paraId="73E58C17" w14:textId="77777777" w:rsidR="004C1396" w:rsidRDefault="00812A42" w:rsidP="00E20C0F">
      <w:pPr>
        <w:pStyle w:val="ListParagraph"/>
        <w:numPr>
          <w:ilvl w:val="0"/>
          <w:numId w:val="12"/>
        </w:numPr>
      </w:pPr>
      <w:r>
        <w:t>Scholarship</w:t>
      </w:r>
    </w:p>
    <w:p w14:paraId="02095B77" w14:textId="1C188651" w:rsidR="00E20C0F" w:rsidRDefault="00812A42" w:rsidP="00E20C0F">
      <w:pPr>
        <w:pStyle w:val="ListParagraph"/>
        <w:numPr>
          <w:ilvl w:val="0"/>
          <w:numId w:val="12"/>
        </w:numPr>
      </w:pPr>
      <w:r>
        <w:t>Growing artistically, creatively, or intellectually</w:t>
      </w:r>
    </w:p>
    <w:p w14:paraId="4DE926E6" w14:textId="77777777" w:rsidR="004C1396" w:rsidRDefault="00812A42" w:rsidP="00E20C0F">
      <w:pPr>
        <w:pStyle w:val="ListParagraph"/>
        <w:numPr>
          <w:ilvl w:val="0"/>
          <w:numId w:val="12"/>
        </w:numPr>
      </w:pPr>
      <w:r>
        <w:t>Research and/or continuous study</w:t>
      </w:r>
    </w:p>
    <w:p w14:paraId="5F655A48" w14:textId="77777777" w:rsidR="004C1396" w:rsidRDefault="00812A42" w:rsidP="00E20C0F">
      <w:pPr>
        <w:pStyle w:val="ListParagraph"/>
        <w:numPr>
          <w:ilvl w:val="0"/>
          <w:numId w:val="12"/>
        </w:numPr>
      </w:pPr>
      <w:r>
        <w:t>Presenting papers and organizing symposia at professional meetings</w:t>
      </w:r>
    </w:p>
    <w:p w14:paraId="31113EC5" w14:textId="77777777" w:rsidR="004C1396" w:rsidRDefault="00812A42" w:rsidP="00E20C0F">
      <w:pPr>
        <w:pStyle w:val="ListParagraph"/>
        <w:numPr>
          <w:ilvl w:val="0"/>
          <w:numId w:val="12"/>
        </w:numPr>
      </w:pPr>
      <w:r>
        <w:t>Publishing completed works</w:t>
      </w:r>
    </w:p>
    <w:p w14:paraId="39C4DF4D" w14:textId="66D268F4" w:rsidR="004C1396" w:rsidRDefault="00812A42" w:rsidP="00E20C0F">
      <w:pPr>
        <w:pStyle w:val="ListParagraph"/>
        <w:numPr>
          <w:ilvl w:val="0"/>
          <w:numId w:val="12"/>
        </w:numPr>
      </w:pPr>
      <w:r>
        <w:t>Progressing in skills related to one’s discipline</w:t>
      </w:r>
    </w:p>
    <w:p w14:paraId="25749C4F" w14:textId="77777777" w:rsidR="004C1396" w:rsidRDefault="00812A42" w:rsidP="00E20C0F">
      <w:pPr>
        <w:pStyle w:val="ListParagraph"/>
        <w:numPr>
          <w:ilvl w:val="0"/>
          <w:numId w:val="12"/>
        </w:numPr>
      </w:pPr>
      <w:r>
        <w:t>Giving lectures, professional workshops, etc.</w:t>
      </w:r>
    </w:p>
    <w:p w14:paraId="7C2B62E5" w14:textId="77777777" w:rsidR="004C1396" w:rsidRDefault="00812A42" w:rsidP="00E20C0F">
      <w:pPr>
        <w:pStyle w:val="ListParagraph"/>
        <w:numPr>
          <w:ilvl w:val="0"/>
          <w:numId w:val="12"/>
        </w:numPr>
      </w:pPr>
      <w:r>
        <w:t xml:space="preserve">Presenting exhibitions, </w:t>
      </w:r>
      <w:proofErr w:type="gramStart"/>
      <w:r>
        <w:t>performances</w:t>
      </w:r>
      <w:proofErr w:type="gramEnd"/>
      <w:r>
        <w:t xml:space="preserve"> and demonstrations</w:t>
      </w:r>
    </w:p>
    <w:p w14:paraId="234C63FE" w14:textId="77777777" w:rsidR="004C1396" w:rsidRDefault="00812A42" w:rsidP="00E20C0F">
      <w:pPr>
        <w:pStyle w:val="ListParagraph"/>
        <w:numPr>
          <w:ilvl w:val="0"/>
          <w:numId w:val="12"/>
        </w:numPr>
      </w:pPr>
      <w:r>
        <w:t>Submitting grant proposals and receiving independent support</w:t>
      </w:r>
    </w:p>
    <w:p w14:paraId="03E70C83" w14:textId="77777777" w:rsidR="004C1396" w:rsidRDefault="00812A42" w:rsidP="00E20C0F">
      <w:pPr>
        <w:pStyle w:val="ListParagraph"/>
        <w:numPr>
          <w:ilvl w:val="0"/>
          <w:numId w:val="12"/>
        </w:numPr>
      </w:pPr>
      <w:r>
        <w:t>Receiving professional honors and awards</w:t>
      </w:r>
    </w:p>
    <w:p w14:paraId="5CF270DA" w14:textId="77777777" w:rsidR="004C1396" w:rsidRDefault="00812A42" w:rsidP="00E20C0F">
      <w:pPr>
        <w:pStyle w:val="ListParagraph"/>
        <w:numPr>
          <w:ilvl w:val="0"/>
          <w:numId w:val="12"/>
        </w:numPr>
      </w:pPr>
      <w:r>
        <w:t>Disseminating ideas toward professional development in pedagogy</w:t>
      </w:r>
    </w:p>
    <w:p w14:paraId="45A6F1B0" w14:textId="77777777" w:rsidR="004C1396" w:rsidRDefault="00812A42" w:rsidP="00E20C0F">
      <w:pPr>
        <w:pStyle w:val="ListParagraph"/>
        <w:numPr>
          <w:ilvl w:val="0"/>
          <w:numId w:val="12"/>
        </w:numPr>
      </w:pPr>
      <w:r>
        <w:t>Publishing reviews of published material</w:t>
      </w:r>
    </w:p>
    <w:p w14:paraId="0AEBE5F1" w14:textId="77777777" w:rsidR="004C1396" w:rsidRDefault="00812A42" w:rsidP="00E20C0F">
      <w:pPr>
        <w:pStyle w:val="ListParagraph"/>
        <w:numPr>
          <w:ilvl w:val="0"/>
          <w:numId w:val="12"/>
        </w:numPr>
      </w:pPr>
      <w:r>
        <w:t>Preparation of bibliographies</w:t>
      </w:r>
    </w:p>
    <w:p w14:paraId="5114B858" w14:textId="77777777" w:rsidR="004C1396" w:rsidRDefault="00812A42" w:rsidP="00E20C0F">
      <w:pPr>
        <w:pStyle w:val="ListParagraph"/>
        <w:numPr>
          <w:ilvl w:val="0"/>
          <w:numId w:val="12"/>
        </w:numPr>
      </w:pPr>
      <w:r>
        <w:t>Reviewing grant proposals at the request of granting agencies</w:t>
      </w:r>
    </w:p>
    <w:p w14:paraId="0EA06D8A" w14:textId="77777777" w:rsidR="004C1396" w:rsidRDefault="00812A42" w:rsidP="00E20C0F">
      <w:pPr>
        <w:pStyle w:val="ListParagraph"/>
        <w:numPr>
          <w:ilvl w:val="0"/>
          <w:numId w:val="12"/>
        </w:numPr>
      </w:pPr>
      <w:r>
        <w:t>Editing and refereeing manuscripts submitted for publication</w:t>
      </w:r>
    </w:p>
    <w:p w14:paraId="224EFA8E" w14:textId="22F0E57B" w:rsidR="00812A42" w:rsidRPr="00812A42" w:rsidRDefault="00812A42" w:rsidP="00E20C0F">
      <w:pPr>
        <w:pStyle w:val="ListParagraph"/>
        <w:numPr>
          <w:ilvl w:val="0"/>
          <w:numId w:val="12"/>
        </w:numPr>
      </w:pPr>
      <w:r>
        <w:t>Preparing electronic resources pertinent to the discipline</w:t>
      </w:r>
    </w:p>
    <w:p w14:paraId="0157EACF" w14:textId="6395D22F" w:rsidR="00BF3251" w:rsidRDefault="00FF1B97" w:rsidP="00BF3251">
      <w:pPr>
        <w:pStyle w:val="Heading1"/>
        <w:numPr>
          <w:ilvl w:val="0"/>
          <w:numId w:val="10"/>
        </w:numPr>
      </w:pPr>
      <w:r>
        <w:t>Service</w:t>
      </w:r>
    </w:p>
    <w:p w14:paraId="2883B695" w14:textId="313AA07F" w:rsidR="004C1396" w:rsidRDefault="00812A42" w:rsidP="004C1396">
      <w:pPr>
        <w:pStyle w:val="ListParagraph"/>
        <w:numPr>
          <w:ilvl w:val="0"/>
          <w:numId w:val="14"/>
        </w:numPr>
      </w:pPr>
      <w:r>
        <w:t>Serving on department committees</w:t>
      </w:r>
    </w:p>
    <w:p w14:paraId="0175D410" w14:textId="77777777" w:rsidR="004C1396" w:rsidRDefault="00812A42" w:rsidP="004C1396">
      <w:pPr>
        <w:pStyle w:val="ListParagraph"/>
        <w:numPr>
          <w:ilvl w:val="0"/>
          <w:numId w:val="14"/>
        </w:numPr>
      </w:pPr>
      <w:r>
        <w:t>Serving on the University Senate and its committees</w:t>
      </w:r>
    </w:p>
    <w:p w14:paraId="79E1AD9E" w14:textId="77777777" w:rsidR="004C1396" w:rsidRDefault="00812A42" w:rsidP="004C1396">
      <w:pPr>
        <w:pStyle w:val="ListParagraph"/>
        <w:numPr>
          <w:ilvl w:val="0"/>
          <w:numId w:val="14"/>
        </w:numPr>
      </w:pPr>
      <w:r>
        <w:t>Contributing to university governance, planning, and/or evaluation</w:t>
      </w:r>
    </w:p>
    <w:p w14:paraId="48BFDE3B" w14:textId="77777777" w:rsidR="004C1396" w:rsidRDefault="00812A42" w:rsidP="004C1396">
      <w:pPr>
        <w:pStyle w:val="ListParagraph"/>
        <w:numPr>
          <w:ilvl w:val="0"/>
          <w:numId w:val="14"/>
        </w:numPr>
      </w:pPr>
      <w:r>
        <w:t>Enrollment in advanced development or retraining programs designed to respond to developing university needs</w:t>
      </w:r>
    </w:p>
    <w:p w14:paraId="12ACFFE3" w14:textId="77777777" w:rsidR="004C1396" w:rsidRDefault="00812A42" w:rsidP="004C1396">
      <w:pPr>
        <w:pStyle w:val="ListParagraph"/>
        <w:numPr>
          <w:ilvl w:val="0"/>
          <w:numId w:val="14"/>
        </w:numPr>
      </w:pPr>
      <w:r>
        <w:t>Assisting in faculty recruitment and mentoring</w:t>
      </w:r>
    </w:p>
    <w:p w14:paraId="104D5FFD" w14:textId="77777777" w:rsidR="004C1396" w:rsidRDefault="00812A42" w:rsidP="004C1396">
      <w:pPr>
        <w:pStyle w:val="ListParagraph"/>
        <w:numPr>
          <w:ilvl w:val="0"/>
          <w:numId w:val="14"/>
        </w:numPr>
      </w:pPr>
      <w:r>
        <w:t>Assisting in student recruitment and mentoring for academic success</w:t>
      </w:r>
    </w:p>
    <w:p w14:paraId="4EDFCE6B" w14:textId="77777777" w:rsidR="004C1396" w:rsidRDefault="00812A42" w:rsidP="004C1396">
      <w:pPr>
        <w:pStyle w:val="ListParagraph"/>
        <w:numPr>
          <w:ilvl w:val="0"/>
          <w:numId w:val="14"/>
        </w:numPr>
      </w:pPr>
      <w:r>
        <w:t>Contributing to student organizations and activities</w:t>
      </w:r>
    </w:p>
    <w:p w14:paraId="05AD37E9" w14:textId="03682F00" w:rsidR="00812A42" w:rsidRPr="00812A42" w:rsidRDefault="00812A42" w:rsidP="004C1396">
      <w:pPr>
        <w:pStyle w:val="ListParagraph"/>
        <w:numPr>
          <w:ilvl w:val="0"/>
          <w:numId w:val="14"/>
        </w:numPr>
      </w:pPr>
      <w:r>
        <w:t>Presenting demonstrations, workshops, and panel discussions or providing consultations for the university community</w:t>
      </w:r>
    </w:p>
    <w:p w14:paraId="547669FA" w14:textId="413695C3" w:rsidR="00FF1B97" w:rsidRDefault="00FF1B97" w:rsidP="00BF3251">
      <w:pPr>
        <w:pStyle w:val="Heading1"/>
        <w:numPr>
          <w:ilvl w:val="0"/>
          <w:numId w:val="10"/>
        </w:numPr>
      </w:pPr>
      <w:r>
        <w:t>Professional Activity</w:t>
      </w:r>
    </w:p>
    <w:p w14:paraId="193D4D13" w14:textId="77777777" w:rsidR="004C1396" w:rsidRDefault="00E13A00" w:rsidP="004C1396">
      <w:pPr>
        <w:pStyle w:val="ListParagraph"/>
        <w:numPr>
          <w:ilvl w:val="0"/>
          <w:numId w:val="16"/>
        </w:numPr>
      </w:pPr>
      <w:r>
        <w:t>Attending and participating in conferences and workshops</w:t>
      </w:r>
    </w:p>
    <w:p w14:paraId="48BC7B49" w14:textId="77777777" w:rsidR="004C1396" w:rsidRDefault="00E13A00" w:rsidP="004C1396">
      <w:pPr>
        <w:pStyle w:val="ListParagraph"/>
        <w:numPr>
          <w:ilvl w:val="0"/>
          <w:numId w:val="16"/>
        </w:numPr>
      </w:pPr>
      <w:r>
        <w:t>Membership and service in appropriate professional organizations.</w:t>
      </w:r>
    </w:p>
    <w:p w14:paraId="00366ABD" w14:textId="77777777" w:rsidR="004C1396" w:rsidRDefault="00E13A00" w:rsidP="004C1396">
      <w:pPr>
        <w:pStyle w:val="ListParagraph"/>
        <w:numPr>
          <w:ilvl w:val="0"/>
          <w:numId w:val="16"/>
        </w:numPr>
      </w:pPr>
      <w:r>
        <w:t>Working professionally with non-university publics</w:t>
      </w:r>
    </w:p>
    <w:p w14:paraId="7D85079F" w14:textId="77777777" w:rsidR="004C1396" w:rsidRDefault="00E13A00" w:rsidP="004C1396">
      <w:pPr>
        <w:pStyle w:val="ListParagraph"/>
        <w:numPr>
          <w:ilvl w:val="0"/>
          <w:numId w:val="16"/>
        </w:numPr>
      </w:pPr>
      <w:r>
        <w:t>Public service appointments related to one’s field or predicated upon membership in the university faculty</w:t>
      </w:r>
    </w:p>
    <w:p w14:paraId="6AD5833C" w14:textId="77777777" w:rsidR="004C1396" w:rsidRDefault="00E13A00" w:rsidP="004C1396">
      <w:pPr>
        <w:pStyle w:val="ListParagraph"/>
        <w:numPr>
          <w:ilvl w:val="0"/>
          <w:numId w:val="16"/>
        </w:numPr>
      </w:pPr>
      <w:r>
        <w:t>Assisting in student recruitment and mentoring in one’s discipline</w:t>
      </w:r>
    </w:p>
    <w:p w14:paraId="3D1E1C21" w14:textId="73825A77" w:rsidR="0092034B" w:rsidRPr="005C401E" w:rsidRDefault="00E13A00" w:rsidP="004C1396">
      <w:pPr>
        <w:pStyle w:val="ListParagraph"/>
        <w:numPr>
          <w:ilvl w:val="0"/>
          <w:numId w:val="16"/>
        </w:numPr>
      </w:pPr>
      <w:r>
        <w:t xml:space="preserve">Presenting demonstrations, workshops, and panel discussions or providing consultations for the </w:t>
      </w:r>
      <w:proofErr w:type="gramStart"/>
      <w:r>
        <w:t>general public</w:t>
      </w:r>
      <w:proofErr w:type="gramEnd"/>
    </w:p>
    <w:sectPr w:rsidR="0092034B" w:rsidRPr="005C40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C3769"/>
    <w:multiLevelType w:val="hybridMultilevel"/>
    <w:tmpl w:val="D1C4F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66890"/>
    <w:multiLevelType w:val="hybridMultilevel"/>
    <w:tmpl w:val="3FBEDE4A"/>
    <w:lvl w:ilvl="0" w:tplc="78C20A3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C3980"/>
    <w:multiLevelType w:val="hybridMultilevel"/>
    <w:tmpl w:val="4C8AB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2204B2"/>
    <w:multiLevelType w:val="hybridMultilevel"/>
    <w:tmpl w:val="7D86F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2B6F0B"/>
    <w:multiLevelType w:val="hybridMultilevel"/>
    <w:tmpl w:val="B442E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C26DED"/>
    <w:multiLevelType w:val="hybridMultilevel"/>
    <w:tmpl w:val="D4101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6A52AA"/>
    <w:multiLevelType w:val="hybridMultilevel"/>
    <w:tmpl w:val="F1CCC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677B97"/>
    <w:multiLevelType w:val="hybridMultilevel"/>
    <w:tmpl w:val="356E4C52"/>
    <w:lvl w:ilvl="0" w:tplc="78C20A3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2C1F79"/>
    <w:multiLevelType w:val="hybridMultilevel"/>
    <w:tmpl w:val="23607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B46FCD"/>
    <w:multiLevelType w:val="hybridMultilevel"/>
    <w:tmpl w:val="E3CA7CBA"/>
    <w:lvl w:ilvl="0" w:tplc="78C20A3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BF1D74"/>
    <w:multiLevelType w:val="hybridMultilevel"/>
    <w:tmpl w:val="30B28C3A"/>
    <w:lvl w:ilvl="0" w:tplc="78C20A3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1177EA"/>
    <w:multiLevelType w:val="hybridMultilevel"/>
    <w:tmpl w:val="4C945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22405F"/>
    <w:multiLevelType w:val="hybridMultilevel"/>
    <w:tmpl w:val="9E7475EC"/>
    <w:lvl w:ilvl="0" w:tplc="78C20A3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735AC0"/>
    <w:multiLevelType w:val="hybridMultilevel"/>
    <w:tmpl w:val="9B1E6024"/>
    <w:lvl w:ilvl="0" w:tplc="78C20A34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9923696"/>
    <w:multiLevelType w:val="hybridMultilevel"/>
    <w:tmpl w:val="A0869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461FCD"/>
    <w:multiLevelType w:val="hybridMultilevel"/>
    <w:tmpl w:val="238E60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8C08B2"/>
    <w:multiLevelType w:val="hybridMultilevel"/>
    <w:tmpl w:val="8CC85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A0447A"/>
    <w:multiLevelType w:val="hybridMultilevel"/>
    <w:tmpl w:val="6E6EDD32"/>
    <w:lvl w:ilvl="0" w:tplc="78C20A3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4"/>
  </w:num>
  <w:num w:numId="4">
    <w:abstractNumId w:val="5"/>
  </w:num>
  <w:num w:numId="5">
    <w:abstractNumId w:val="2"/>
  </w:num>
  <w:num w:numId="6">
    <w:abstractNumId w:val="11"/>
  </w:num>
  <w:num w:numId="7">
    <w:abstractNumId w:val="3"/>
  </w:num>
  <w:num w:numId="8">
    <w:abstractNumId w:val="16"/>
  </w:num>
  <w:num w:numId="9">
    <w:abstractNumId w:val="4"/>
  </w:num>
  <w:num w:numId="10">
    <w:abstractNumId w:val="15"/>
  </w:num>
  <w:num w:numId="11">
    <w:abstractNumId w:val="6"/>
  </w:num>
  <w:num w:numId="12">
    <w:abstractNumId w:val="9"/>
  </w:num>
  <w:num w:numId="13">
    <w:abstractNumId w:val="7"/>
  </w:num>
  <w:num w:numId="14">
    <w:abstractNumId w:val="17"/>
  </w:num>
  <w:num w:numId="15">
    <w:abstractNumId w:val="1"/>
  </w:num>
  <w:num w:numId="16">
    <w:abstractNumId w:val="12"/>
  </w:num>
  <w:num w:numId="17">
    <w:abstractNumId w:val="1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W2MDMxNjWztDA3NDVS0lEKTi0uzszPAykwqQUAIJiP5SwAAAA="/>
  </w:docVars>
  <w:rsids>
    <w:rsidRoot w:val="00A63121"/>
    <w:rsid w:val="00015554"/>
    <w:rsid w:val="000B77A5"/>
    <w:rsid w:val="00115B22"/>
    <w:rsid w:val="001614C6"/>
    <w:rsid w:val="00177FC3"/>
    <w:rsid w:val="001B79AE"/>
    <w:rsid w:val="00237DAE"/>
    <w:rsid w:val="002E1657"/>
    <w:rsid w:val="00302AD0"/>
    <w:rsid w:val="003658E3"/>
    <w:rsid w:val="004C1396"/>
    <w:rsid w:val="005C401E"/>
    <w:rsid w:val="0062049C"/>
    <w:rsid w:val="006443CA"/>
    <w:rsid w:val="00646204"/>
    <w:rsid w:val="00812A42"/>
    <w:rsid w:val="0092034B"/>
    <w:rsid w:val="00932AE5"/>
    <w:rsid w:val="00A63121"/>
    <w:rsid w:val="00A91F0D"/>
    <w:rsid w:val="00AB0800"/>
    <w:rsid w:val="00AE7DED"/>
    <w:rsid w:val="00B10309"/>
    <w:rsid w:val="00BE7254"/>
    <w:rsid w:val="00BF3251"/>
    <w:rsid w:val="00CB3BA3"/>
    <w:rsid w:val="00CF305A"/>
    <w:rsid w:val="00D05819"/>
    <w:rsid w:val="00DD5828"/>
    <w:rsid w:val="00E13A00"/>
    <w:rsid w:val="00E20C0F"/>
    <w:rsid w:val="00E703D3"/>
    <w:rsid w:val="00F532B7"/>
    <w:rsid w:val="00FF1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85466"/>
  <w15:chartTrackingRefBased/>
  <w15:docId w15:val="{2E20031D-9457-465F-A214-74E11A83A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3B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A631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A6312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6312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A6312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itle">
    <w:name w:val="Title"/>
    <w:basedOn w:val="Normal"/>
    <w:next w:val="Normal"/>
    <w:link w:val="TitleChar"/>
    <w:uiPriority w:val="10"/>
    <w:qFormat/>
    <w:rsid w:val="00CB3BA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3B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CB3B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CB3BA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62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204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2049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2034B"/>
    <w:rPr>
      <w:color w:val="0000FF"/>
      <w:u w:val="single"/>
    </w:rPr>
  </w:style>
  <w:style w:type="character" w:customStyle="1" w:styleId="highlight">
    <w:name w:val="highlight"/>
    <w:basedOn w:val="DefaultParagraphFont"/>
    <w:rsid w:val="000B77A5"/>
  </w:style>
  <w:style w:type="character" w:styleId="UnresolvedMention">
    <w:name w:val="Unresolved Mention"/>
    <w:basedOn w:val="DefaultParagraphFont"/>
    <w:uiPriority w:val="99"/>
    <w:semiHidden/>
    <w:unhideWhenUsed/>
    <w:rsid w:val="00BE72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2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3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62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34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89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95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1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97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11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36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07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69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72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97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0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57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29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36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7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73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1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0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85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02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38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44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01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2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09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57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99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24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85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44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66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03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77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80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82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91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85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9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46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58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25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64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64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99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77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6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19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51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5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29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29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53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0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82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37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28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99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56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04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06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65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02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80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21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0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81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4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31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96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12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5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91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5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62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23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98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02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34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43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0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01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4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8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43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8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14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58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32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07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14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2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61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0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57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93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45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32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86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56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8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854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5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9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84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79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71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72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75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98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05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2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6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87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15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75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8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25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1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96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42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62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39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32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1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13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1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35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38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1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76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88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41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02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7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35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74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0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24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2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97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08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44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9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27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51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15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67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95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46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2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4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15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96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74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23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97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06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01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93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22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6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39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59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73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20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29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5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5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16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61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7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9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59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8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45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83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50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0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44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03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94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64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71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35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70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01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78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7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03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40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06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99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5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5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56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easternct.sharepoint.com/Senate/Shared%20Documents/Commonly%20used%20documents/SB-1415-9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ow_x0020_to xmlns="e43f0e04-222a-481e-840f-ba3624fade9d" xsi:nil="true"/>
    <column_x0020_for_x0020_tags xmlns="02341ced-ae8b-4c69-b114-a231a82e159d" xsi:nil="true"/>
    <TaxCatchAll xmlns="e43f0e04-222a-481e-840f-ba3624fade9d"/>
    <TaxKeywordTaxHTField xmlns="e43f0e04-222a-481e-840f-ba3624fade9d">
      <Terms xmlns="http://schemas.microsoft.com/office/infopath/2007/PartnerControls"/>
    </TaxKeywordTaxHTFiel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29D8400124BD4EB23ED918408F927C" ma:contentTypeVersion="18" ma:contentTypeDescription="Create a new document." ma:contentTypeScope="" ma:versionID="a88ed9d45020a1e4c314cb40e0e2c7c9">
  <xsd:schema xmlns:xsd="http://www.w3.org/2001/XMLSchema" xmlns:xs="http://www.w3.org/2001/XMLSchema" xmlns:p="http://schemas.microsoft.com/office/2006/metadata/properties" xmlns:ns2="e43f0e04-222a-481e-840f-ba3624fade9d" xmlns:ns3="02341ced-ae8b-4c69-b114-a231a82e159d" targetNamespace="http://schemas.microsoft.com/office/2006/metadata/properties" ma:root="true" ma:fieldsID="a4d4003e21366d22da12de362d937b37" ns2:_="" ns3:_="">
    <xsd:import namespace="e43f0e04-222a-481e-840f-ba3624fade9d"/>
    <xsd:import namespace="02341ced-ae8b-4c69-b114-a231a82e159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2:TaxKeywordTaxHTField" minOccurs="0"/>
                <xsd:element ref="ns2:TaxCatchAll" minOccurs="0"/>
                <xsd:element ref="ns2:how_x0020_to" minOccurs="0"/>
                <xsd:element ref="ns3:MediaServiceGenerationTime" minOccurs="0"/>
                <xsd:element ref="ns3:MediaServiceEventHashCode" minOccurs="0"/>
                <xsd:element ref="ns3:column_x0020_for_x0020_tag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3f0e04-222a-481e-840f-ba3624fade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KeywordTaxHTField" ma:index="18" nillable="true" ma:taxonomy="true" ma:internalName="TaxKeywordTaxHTField" ma:taxonomyFieldName="TaxKeyword" ma:displayName="Enterprise Keywords" ma:fieldId="{23f27201-bee3-471e-b2e7-b64fd8b7ca38}" ma:taxonomyMulti="true" ma:sspId="374ff7c9-73a7-4932-88fa-326229ea86fd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9" nillable="true" ma:displayName="Taxonomy Catch All Column" ma:hidden="true" ma:list="{e9d542f9-4c29-4320-9fba-207ef9a9c0e0}" ma:internalName="TaxCatchAll" ma:showField="CatchAllData" ma:web="e43f0e04-222a-481e-840f-ba3624fade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ow_x0020_to" ma:index="20" nillable="true" ma:displayName="how to" ma:internalName="how_x0020_t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341ced-ae8b-4c69-b114-a231a82e15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column_x0020_for_x0020_tags" ma:index="23" nillable="true" ma:displayName="column for tags" ma:internalName="column_x0020_for_x0020_tags">
      <xsd:simpleType>
        <xsd:restriction base="dms:Text">
          <xsd:maxLength value="255"/>
        </xsd:restriction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9D6811-0EAD-46DB-A1FF-484EECC3AD00}">
  <ds:schemaRefs>
    <ds:schemaRef ds:uri="http://www.w3.org/XML/1998/namespace"/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02341ced-ae8b-4c69-b114-a231a82e159d"/>
    <ds:schemaRef ds:uri="e43f0e04-222a-481e-840f-ba3624fade9d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D3C9980-6EF8-4C7C-896C-5528B81223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0B15EA-AA67-4388-94C8-E8827A1B01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3f0e04-222a-481e-840f-ba3624fade9d"/>
    <ds:schemaRef ds:uri="02341ced-ae8b-4c69-b114-a231a82e15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Vasington,Anik (Information Technology Services)</dc:creator>
  <cp:keywords/>
  <dc:description/>
  <cp:lastModifiedBy>Vasington,Anik (Information Technology Services)</cp:lastModifiedBy>
  <cp:revision>2</cp:revision>
  <dcterms:created xsi:type="dcterms:W3CDTF">2020-05-27T14:07:00Z</dcterms:created>
  <dcterms:modified xsi:type="dcterms:W3CDTF">2020-05-27T14:07:00Z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0x010100DF29D8400124BD4EB23ED918408F927C</vt:lpwstr>
  </property>
  <property fmtid="{D5CDD505-2E9C-101B-9397-08002B2CF9AE}" pid="3" name="TaxKeyword">
    <vt:lpwstr/>
  </property>
</Properties>
</file>